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7CE59E" w14:textId="6F4605B4" w:rsidR="009C18E0" w:rsidRPr="008A17CB" w:rsidRDefault="00720A6F" w:rsidP="008A17CB">
      <w:pPr>
        <w:spacing w:before="60" w:after="60" w:line="240" w:lineRule="auto"/>
        <w:jc w:val="center"/>
        <w:rPr>
          <w:rFonts w:ascii="Arial" w:eastAsiaTheme="majorEastAsia" w:hAnsi="Arial" w:cs="Arial"/>
          <w:b/>
          <w:iCs/>
          <w:sz w:val="20"/>
          <w:szCs w:val="20"/>
        </w:rPr>
      </w:pPr>
      <w:r w:rsidRPr="008A17CB">
        <w:rPr>
          <w:rFonts w:ascii="Arial" w:eastAsiaTheme="majorEastAsia" w:hAnsi="Arial" w:cs="Arial"/>
          <w:b/>
          <w:iCs/>
          <w:sz w:val="20"/>
          <w:szCs w:val="20"/>
        </w:rPr>
        <w:t>PRAVIDLA SPOTŘEBITELSKÉ SOUTĚŽE</w:t>
      </w:r>
    </w:p>
    <w:p w14:paraId="7681D83B" w14:textId="77777777" w:rsidR="009C18E0" w:rsidRPr="008A17CB" w:rsidRDefault="009C18E0" w:rsidP="008A17CB">
      <w:pPr>
        <w:pStyle w:val="tlMMnadp"/>
        <w:numPr>
          <w:ilvl w:val="0"/>
          <w:numId w:val="7"/>
        </w:numPr>
        <w:spacing w:before="120" w:after="60"/>
        <w:ind w:left="567" w:hanging="567"/>
        <w:jc w:val="both"/>
        <w:rPr>
          <w:rFonts w:eastAsiaTheme="minorEastAsia" w:cs="Arial"/>
          <w:szCs w:val="20"/>
        </w:rPr>
      </w:pPr>
      <w:r w:rsidRPr="008A17CB">
        <w:rPr>
          <w:rFonts w:eastAsiaTheme="minorEastAsia" w:cs="Arial"/>
          <w:szCs w:val="20"/>
        </w:rPr>
        <w:t>Úvodní ustanovení</w:t>
      </w:r>
    </w:p>
    <w:p w14:paraId="6E5136C2" w14:textId="4290C212" w:rsidR="009C18E0" w:rsidRPr="008A17CB" w:rsidRDefault="00720A6F" w:rsidP="008A17CB">
      <w:pPr>
        <w:pStyle w:val="tlMMnadp"/>
        <w:numPr>
          <w:ilvl w:val="1"/>
          <w:numId w:val="7"/>
        </w:numPr>
        <w:spacing w:before="60" w:after="60"/>
        <w:ind w:left="567" w:hanging="567"/>
        <w:jc w:val="both"/>
        <w:rPr>
          <w:b w:val="0"/>
          <w:bCs w:val="0"/>
          <w:szCs w:val="20"/>
        </w:rPr>
      </w:pPr>
      <w:r w:rsidRPr="008A17CB">
        <w:rPr>
          <w:b w:val="0"/>
          <w:bCs w:val="0"/>
          <w:szCs w:val="20"/>
        </w:rPr>
        <w:t>Tento dokument obsahuje pravidla spotřebitelské soutěže nazvané „</w:t>
      </w:r>
      <w:r w:rsidR="00B10E80">
        <w:rPr>
          <w:rFonts w:eastAsiaTheme="majorEastAsia" w:cs="Arial"/>
          <w:iCs/>
          <w:szCs w:val="20"/>
        </w:rPr>
        <w:t>Frisco kvíz</w:t>
      </w:r>
      <w:r w:rsidR="00802EE3" w:rsidRPr="008A17CB">
        <w:rPr>
          <w:rFonts w:eastAsiaTheme="majorEastAsia" w:cs="Arial"/>
          <w:iCs/>
          <w:szCs w:val="20"/>
        </w:rPr>
        <w:t>“</w:t>
      </w:r>
      <w:r w:rsidRPr="008A17CB">
        <w:rPr>
          <w:b w:val="0"/>
          <w:bCs w:val="0"/>
          <w:szCs w:val="20"/>
        </w:rPr>
        <w:t xml:space="preserve"> (dále jen „</w:t>
      </w:r>
      <w:r w:rsidRPr="008A17CB">
        <w:rPr>
          <w:szCs w:val="20"/>
        </w:rPr>
        <w:t>Soutěž</w:t>
      </w:r>
      <w:r w:rsidRPr="008A17CB">
        <w:rPr>
          <w:b w:val="0"/>
          <w:bCs w:val="0"/>
          <w:szCs w:val="20"/>
        </w:rPr>
        <w:t>“)</w:t>
      </w:r>
      <w:r w:rsidR="00B30B95" w:rsidRPr="008A17CB">
        <w:rPr>
          <w:b w:val="0"/>
          <w:bCs w:val="0"/>
          <w:szCs w:val="20"/>
        </w:rPr>
        <w:t xml:space="preserve">, </w:t>
      </w:r>
      <w:r w:rsidR="009C18E0" w:rsidRPr="008A17CB">
        <w:rPr>
          <w:b w:val="0"/>
          <w:bCs w:val="0"/>
          <w:szCs w:val="20"/>
        </w:rPr>
        <w:t xml:space="preserve">kterou pořádá </w:t>
      </w:r>
      <w:bookmarkStart w:id="0" w:name="_Ref168327514"/>
      <w:r w:rsidR="009C18E0" w:rsidRPr="008A17CB">
        <w:rPr>
          <w:b w:val="0"/>
          <w:bCs w:val="0"/>
          <w:szCs w:val="20"/>
        </w:rPr>
        <w:t xml:space="preserve">společnost </w:t>
      </w:r>
      <w:r w:rsidR="009C18E0" w:rsidRPr="008A17CB">
        <w:rPr>
          <w:szCs w:val="20"/>
        </w:rPr>
        <w:t>Plzeňský Prazdroj, a.s.</w:t>
      </w:r>
      <w:r w:rsidR="009C18E0" w:rsidRPr="008A17CB">
        <w:rPr>
          <w:b w:val="0"/>
          <w:bCs w:val="0"/>
          <w:szCs w:val="20"/>
        </w:rPr>
        <w:t xml:space="preserve">, </w:t>
      </w:r>
      <w:bookmarkStart w:id="1" w:name="_Hlk160704963"/>
      <w:r w:rsidR="00802EE3" w:rsidRPr="008A17CB">
        <w:rPr>
          <w:b w:val="0"/>
          <w:bCs w:val="0"/>
          <w:szCs w:val="20"/>
        </w:rPr>
        <w:t xml:space="preserve">se sídlem </w:t>
      </w:r>
      <w:r w:rsidR="009C18E0" w:rsidRPr="008A17CB">
        <w:rPr>
          <w:b w:val="0"/>
          <w:bCs w:val="0"/>
          <w:szCs w:val="20"/>
        </w:rPr>
        <w:t>U Prazdroje 64/7, 301 00 Plzeň, IČO: 45357366</w:t>
      </w:r>
      <w:bookmarkEnd w:id="1"/>
      <w:r w:rsidR="009C18E0" w:rsidRPr="008A17CB">
        <w:rPr>
          <w:b w:val="0"/>
          <w:bCs w:val="0"/>
          <w:szCs w:val="20"/>
        </w:rPr>
        <w:t>, zapsaná v obchodním rejstříku veden</w:t>
      </w:r>
      <w:r w:rsidR="00802EE3" w:rsidRPr="008A17CB">
        <w:rPr>
          <w:b w:val="0"/>
          <w:bCs w:val="0"/>
          <w:szCs w:val="20"/>
        </w:rPr>
        <w:t>ém</w:t>
      </w:r>
      <w:r w:rsidR="009C18E0" w:rsidRPr="008A17CB">
        <w:rPr>
          <w:b w:val="0"/>
          <w:bCs w:val="0"/>
          <w:szCs w:val="20"/>
        </w:rPr>
        <w:t xml:space="preserve"> Krajským soudem v</w:t>
      </w:r>
      <w:r w:rsidR="00802EE3" w:rsidRPr="008A17CB">
        <w:rPr>
          <w:b w:val="0"/>
          <w:bCs w:val="0"/>
          <w:szCs w:val="20"/>
        </w:rPr>
        <w:t> </w:t>
      </w:r>
      <w:r w:rsidR="009C18E0" w:rsidRPr="008A17CB">
        <w:rPr>
          <w:b w:val="0"/>
          <w:bCs w:val="0"/>
          <w:szCs w:val="20"/>
        </w:rPr>
        <w:t>Plzni</w:t>
      </w:r>
      <w:r w:rsidR="00802EE3" w:rsidRPr="008A17CB">
        <w:rPr>
          <w:b w:val="0"/>
          <w:bCs w:val="0"/>
          <w:szCs w:val="20"/>
        </w:rPr>
        <w:t xml:space="preserve"> pod sp. zn. </w:t>
      </w:r>
      <w:r w:rsidR="009C18E0" w:rsidRPr="008A17CB">
        <w:rPr>
          <w:b w:val="0"/>
          <w:bCs w:val="0"/>
          <w:szCs w:val="20"/>
        </w:rPr>
        <w:t>B 227 (dále jen „</w:t>
      </w:r>
      <w:r w:rsidR="009C18E0" w:rsidRPr="008A17CB">
        <w:rPr>
          <w:szCs w:val="20"/>
        </w:rPr>
        <w:t>Pořadatel</w:t>
      </w:r>
      <w:r w:rsidR="009C18E0" w:rsidRPr="008A17CB">
        <w:rPr>
          <w:b w:val="0"/>
          <w:bCs w:val="0"/>
          <w:szCs w:val="20"/>
        </w:rPr>
        <w:t>“).</w:t>
      </w:r>
      <w:bookmarkEnd w:id="0"/>
      <w:r w:rsidR="009C18E0" w:rsidRPr="008A17CB">
        <w:rPr>
          <w:b w:val="0"/>
          <w:bCs w:val="0"/>
          <w:szCs w:val="20"/>
        </w:rPr>
        <w:t xml:space="preserve"> </w:t>
      </w:r>
    </w:p>
    <w:p w14:paraId="3CAE9CE6" w14:textId="569F0F38" w:rsidR="009C18E0" w:rsidRPr="008A17CB" w:rsidRDefault="009C18E0" w:rsidP="008A17CB">
      <w:pPr>
        <w:pStyle w:val="tlMMnadp"/>
        <w:numPr>
          <w:ilvl w:val="1"/>
          <w:numId w:val="7"/>
        </w:numPr>
        <w:spacing w:before="60" w:after="60"/>
        <w:ind w:left="567" w:hanging="567"/>
        <w:jc w:val="both"/>
        <w:rPr>
          <w:b w:val="0"/>
          <w:bCs w:val="0"/>
          <w:szCs w:val="20"/>
        </w:rPr>
      </w:pPr>
      <w:r w:rsidRPr="008A17CB">
        <w:rPr>
          <w:b w:val="0"/>
          <w:bCs w:val="0"/>
          <w:szCs w:val="20"/>
        </w:rPr>
        <w:t xml:space="preserve">Pořadatel pořádá </w:t>
      </w:r>
      <w:r w:rsidR="00E342B3" w:rsidRPr="008A17CB">
        <w:rPr>
          <w:b w:val="0"/>
          <w:bCs w:val="0"/>
          <w:szCs w:val="20"/>
        </w:rPr>
        <w:t>S</w:t>
      </w:r>
      <w:r w:rsidRPr="008A17CB">
        <w:rPr>
          <w:b w:val="0"/>
          <w:bCs w:val="0"/>
          <w:szCs w:val="20"/>
        </w:rPr>
        <w:t xml:space="preserve">outěž za účelem </w:t>
      </w:r>
      <w:r w:rsidR="00E342B3" w:rsidRPr="008A17CB">
        <w:rPr>
          <w:b w:val="0"/>
          <w:bCs w:val="0"/>
          <w:szCs w:val="20"/>
        </w:rPr>
        <w:t xml:space="preserve">zvýšení povědomí veřejnosti o jeho činnosti, </w:t>
      </w:r>
      <w:r w:rsidRPr="008A17CB">
        <w:rPr>
          <w:b w:val="0"/>
          <w:bCs w:val="0"/>
          <w:szCs w:val="20"/>
        </w:rPr>
        <w:t>produktech a obchodních značkách.</w:t>
      </w:r>
    </w:p>
    <w:p w14:paraId="357D590D" w14:textId="3A0566DC" w:rsidR="002A287D" w:rsidRPr="008A17CB" w:rsidRDefault="002A287D" w:rsidP="008A17CB">
      <w:pPr>
        <w:pStyle w:val="tlMMnadp"/>
        <w:numPr>
          <w:ilvl w:val="1"/>
          <w:numId w:val="7"/>
        </w:numPr>
        <w:spacing w:before="60" w:after="60"/>
        <w:ind w:left="567" w:hanging="567"/>
        <w:jc w:val="both"/>
        <w:rPr>
          <w:b w:val="0"/>
          <w:bCs w:val="0"/>
          <w:szCs w:val="20"/>
        </w:rPr>
      </w:pPr>
      <w:r w:rsidRPr="008A17CB">
        <w:rPr>
          <w:b w:val="0"/>
          <w:bCs w:val="0"/>
          <w:szCs w:val="20"/>
        </w:rPr>
        <w:t xml:space="preserve">Soutěž se koná v období od </w:t>
      </w:r>
      <w:r w:rsidR="00B10E80">
        <w:rPr>
          <w:b w:val="0"/>
          <w:bCs w:val="0"/>
          <w:szCs w:val="20"/>
        </w:rPr>
        <w:t>18.5. 2026</w:t>
      </w:r>
      <w:r w:rsidRPr="008A17CB">
        <w:rPr>
          <w:b w:val="0"/>
          <w:bCs w:val="0"/>
          <w:szCs w:val="20"/>
        </w:rPr>
        <w:t xml:space="preserve"> do </w:t>
      </w:r>
      <w:r w:rsidR="00B10E80">
        <w:rPr>
          <w:b w:val="0"/>
          <w:bCs w:val="0"/>
          <w:szCs w:val="20"/>
        </w:rPr>
        <w:t>30.9. 2026</w:t>
      </w:r>
      <w:r w:rsidRPr="008A17CB">
        <w:rPr>
          <w:b w:val="0"/>
          <w:bCs w:val="0"/>
          <w:szCs w:val="20"/>
        </w:rPr>
        <w:t>.</w:t>
      </w:r>
    </w:p>
    <w:p w14:paraId="113A1543" w14:textId="3153A4B4" w:rsidR="002311D9" w:rsidRPr="008A17CB" w:rsidRDefault="002A287D" w:rsidP="008A17CB">
      <w:pPr>
        <w:pStyle w:val="tlMMnadp"/>
        <w:numPr>
          <w:ilvl w:val="1"/>
          <w:numId w:val="7"/>
        </w:numPr>
        <w:spacing w:before="60" w:after="60"/>
        <w:ind w:left="567" w:hanging="567"/>
        <w:jc w:val="both"/>
        <w:rPr>
          <w:b w:val="0"/>
          <w:bCs w:val="0"/>
          <w:szCs w:val="20"/>
        </w:rPr>
      </w:pPr>
      <w:r w:rsidRPr="008A17CB">
        <w:rPr>
          <w:b w:val="0"/>
          <w:bCs w:val="0"/>
          <w:szCs w:val="20"/>
        </w:rPr>
        <w:t xml:space="preserve">Soutěž se koná </w:t>
      </w:r>
      <w:r w:rsidR="00B10E80">
        <w:rPr>
          <w:b w:val="0"/>
          <w:bCs w:val="0"/>
          <w:szCs w:val="20"/>
        </w:rPr>
        <w:t>na webových stránkách www.friscodrink.cz</w:t>
      </w:r>
      <w:r w:rsidRPr="008A17CB">
        <w:rPr>
          <w:b w:val="0"/>
          <w:bCs w:val="0"/>
          <w:szCs w:val="20"/>
        </w:rPr>
        <w:t>.</w:t>
      </w:r>
    </w:p>
    <w:p w14:paraId="72A56839" w14:textId="709EA558" w:rsidR="009C18E0" w:rsidRPr="008A17CB" w:rsidRDefault="009C18E0" w:rsidP="008A17CB">
      <w:pPr>
        <w:pStyle w:val="tlMMnadp"/>
        <w:numPr>
          <w:ilvl w:val="0"/>
          <w:numId w:val="7"/>
        </w:numPr>
        <w:spacing w:before="120" w:after="60"/>
        <w:ind w:left="567" w:hanging="567"/>
        <w:jc w:val="both"/>
        <w:rPr>
          <w:b w:val="0"/>
          <w:bCs w:val="0"/>
          <w:szCs w:val="20"/>
        </w:rPr>
      </w:pPr>
      <w:r w:rsidRPr="008A17CB">
        <w:rPr>
          <w:rFonts w:eastAsiaTheme="minorEastAsia" w:cs="Arial"/>
          <w:szCs w:val="20"/>
        </w:rPr>
        <w:t>Pravidla zapojení do Soutěže</w:t>
      </w:r>
    </w:p>
    <w:p w14:paraId="4E9C535C" w14:textId="77777777" w:rsidR="009C18E0" w:rsidRPr="008A17CB" w:rsidRDefault="009C18E0"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Soutěže se mohou účastnit pouze fyzické osoby, které splňují současně všechny následující podmínky:</w:t>
      </w:r>
    </w:p>
    <w:p w14:paraId="5E36C59D" w14:textId="77777777" w:rsidR="009C18E0" w:rsidRPr="008A17CB" w:rsidRDefault="009C18E0" w:rsidP="008A17CB">
      <w:pPr>
        <w:pStyle w:val="tlMMnadp"/>
        <w:numPr>
          <w:ilvl w:val="2"/>
          <w:numId w:val="7"/>
        </w:numPr>
        <w:spacing w:before="60" w:after="60"/>
        <w:ind w:left="1134" w:hanging="567"/>
        <w:jc w:val="both"/>
        <w:rPr>
          <w:rFonts w:cs="Arial"/>
          <w:b w:val="0"/>
          <w:bCs w:val="0"/>
          <w:szCs w:val="20"/>
        </w:rPr>
      </w:pPr>
      <w:r w:rsidRPr="008A17CB">
        <w:rPr>
          <w:rFonts w:cs="Arial"/>
          <w:b w:val="0"/>
          <w:bCs w:val="0"/>
          <w:szCs w:val="20"/>
        </w:rPr>
        <w:t>nejpozději v době zahájení Soutěže dosáhly věku 18 let;</w:t>
      </w:r>
    </w:p>
    <w:p w14:paraId="76480607" w14:textId="28A624C4" w:rsidR="009C18E0" w:rsidRPr="008A17CB" w:rsidRDefault="009C18E0" w:rsidP="008A17CB">
      <w:pPr>
        <w:pStyle w:val="tlMMnadp"/>
        <w:numPr>
          <w:ilvl w:val="2"/>
          <w:numId w:val="7"/>
        </w:numPr>
        <w:spacing w:before="60" w:after="60"/>
        <w:ind w:left="1134" w:hanging="567"/>
        <w:jc w:val="both"/>
        <w:rPr>
          <w:rFonts w:cs="Arial"/>
          <w:b w:val="0"/>
          <w:bCs w:val="0"/>
          <w:szCs w:val="20"/>
        </w:rPr>
      </w:pPr>
      <w:r w:rsidRPr="008A17CB">
        <w:rPr>
          <w:rFonts w:cs="Arial"/>
          <w:b w:val="0"/>
          <w:bCs w:val="0"/>
          <w:szCs w:val="20"/>
        </w:rPr>
        <w:t>jsou plně svéprávné;</w:t>
      </w:r>
      <w:r w:rsidR="00B10E80">
        <w:rPr>
          <w:rFonts w:cs="Arial"/>
          <w:b w:val="0"/>
          <w:bCs w:val="0"/>
          <w:szCs w:val="20"/>
        </w:rPr>
        <w:t xml:space="preserve"> a</w:t>
      </w:r>
    </w:p>
    <w:p w14:paraId="2D5F1B64" w14:textId="70E24C67" w:rsidR="009C18E0" w:rsidRPr="008A17CB" w:rsidRDefault="0078397A" w:rsidP="00B10E80">
      <w:pPr>
        <w:pStyle w:val="tlMMnadp"/>
        <w:numPr>
          <w:ilvl w:val="2"/>
          <w:numId w:val="7"/>
        </w:numPr>
        <w:spacing w:before="60" w:after="60"/>
        <w:ind w:left="1134" w:hanging="567"/>
        <w:jc w:val="both"/>
        <w:rPr>
          <w:szCs w:val="20"/>
        </w:rPr>
      </w:pPr>
      <w:r w:rsidRPr="008A17CB">
        <w:rPr>
          <w:b w:val="0"/>
          <w:bCs w:val="0"/>
          <w:szCs w:val="20"/>
        </w:rPr>
        <w:t xml:space="preserve">mají </w:t>
      </w:r>
      <w:r w:rsidR="0093629D" w:rsidRPr="008A17CB">
        <w:rPr>
          <w:b w:val="0"/>
          <w:bCs w:val="0"/>
          <w:szCs w:val="20"/>
        </w:rPr>
        <w:t>doručovací adresu na území Česk</w:t>
      </w:r>
      <w:r w:rsidR="00CF049E" w:rsidRPr="008A17CB">
        <w:rPr>
          <w:b w:val="0"/>
          <w:bCs w:val="0"/>
          <w:szCs w:val="20"/>
        </w:rPr>
        <w:t>é republiky</w:t>
      </w:r>
    </w:p>
    <w:p w14:paraId="34AA9EB9" w14:textId="07AD1639" w:rsidR="009C18E0" w:rsidRPr="008A17CB" w:rsidRDefault="009C18E0"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 xml:space="preserve">Soutěžící se zapojí do Soutěže tak, že </w:t>
      </w:r>
      <w:r w:rsidR="00817579">
        <w:rPr>
          <w:rFonts w:cs="Arial"/>
          <w:b w:val="0"/>
          <w:bCs w:val="0"/>
          <w:szCs w:val="20"/>
        </w:rPr>
        <w:t xml:space="preserve">vyplní </w:t>
      </w:r>
      <w:r w:rsidR="00B10E80">
        <w:rPr>
          <w:rFonts w:cs="Arial"/>
          <w:b w:val="0"/>
          <w:bCs w:val="0"/>
          <w:szCs w:val="20"/>
        </w:rPr>
        <w:t xml:space="preserve">kvíz a na jeho konci </w:t>
      </w:r>
      <w:r w:rsidR="00817579">
        <w:rPr>
          <w:rFonts w:cs="Arial"/>
          <w:b w:val="0"/>
          <w:bCs w:val="0"/>
          <w:szCs w:val="20"/>
        </w:rPr>
        <w:t>zadají</w:t>
      </w:r>
      <w:r w:rsidR="00B10E80">
        <w:rPr>
          <w:rFonts w:cs="Arial"/>
          <w:b w:val="0"/>
          <w:bCs w:val="0"/>
          <w:szCs w:val="20"/>
        </w:rPr>
        <w:t xml:space="preserve"> svou e-mailovou adresu</w:t>
      </w:r>
      <w:r w:rsidRPr="008A17CB">
        <w:rPr>
          <w:rFonts w:cs="Arial"/>
          <w:b w:val="0"/>
          <w:bCs w:val="0"/>
          <w:szCs w:val="20"/>
        </w:rPr>
        <w:t>.</w:t>
      </w:r>
    </w:p>
    <w:p w14:paraId="59156658" w14:textId="13D6F1C5" w:rsidR="00CF049E" w:rsidRPr="008A17CB" w:rsidRDefault="009C18E0" w:rsidP="008A17CB">
      <w:pPr>
        <w:pStyle w:val="tlMMnadp"/>
        <w:numPr>
          <w:ilvl w:val="1"/>
          <w:numId w:val="7"/>
        </w:numPr>
        <w:spacing w:before="60" w:after="60"/>
        <w:ind w:left="567" w:hanging="567"/>
        <w:jc w:val="both"/>
        <w:rPr>
          <w:rFonts w:asciiTheme="minorBidi" w:hAnsiTheme="minorBidi"/>
          <w:szCs w:val="20"/>
        </w:rPr>
      </w:pPr>
      <w:r w:rsidRPr="008A17CB">
        <w:rPr>
          <w:rFonts w:cs="Arial"/>
          <w:b w:val="0"/>
          <w:bCs w:val="0"/>
          <w:szCs w:val="20"/>
        </w:rPr>
        <w:t xml:space="preserve">Soutěžící se může Soutěže zúčastnit pouze </w:t>
      </w:r>
      <w:r w:rsidR="00B10E80">
        <w:rPr>
          <w:rFonts w:cs="Arial"/>
          <w:b w:val="0"/>
          <w:bCs w:val="0"/>
          <w:szCs w:val="20"/>
        </w:rPr>
        <w:t>jednou.</w:t>
      </w:r>
      <w:r w:rsidR="00CF049E" w:rsidRPr="008A17CB">
        <w:rPr>
          <w:rFonts w:cs="Arial"/>
          <w:b w:val="0"/>
          <w:bCs w:val="0"/>
          <w:szCs w:val="20"/>
        </w:rPr>
        <w:t xml:space="preserve"> </w:t>
      </w:r>
    </w:p>
    <w:p w14:paraId="3C7141D3" w14:textId="3DC3ED03" w:rsidR="00CF049E" w:rsidRPr="008A17CB" w:rsidRDefault="00CF049E" w:rsidP="008A17CB">
      <w:pPr>
        <w:pStyle w:val="tlMMnadp"/>
        <w:numPr>
          <w:ilvl w:val="1"/>
          <w:numId w:val="7"/>
        </w:numPr>
        <w:spacing w:before="60" w:after="60"/>
        <w:ind w:left="567" w:hanging="567"/>
        <w:jc w:val="both"/>
        <w:rPr>
          <w:rFonts w:asciiTheme="minorBidi" w:hAnsiTheme="minorBidi"/>
          <w:szCs w:val="20"/>
        </w:rPr>
      </w:pPr>
      <w:r w:rsidRPr="008A17CB">
        <w:rPr>
          <w:rFonts w:cs="Arial"/>
          <w:b w:val="0"/>
          <w:bCs w:val="0"/>
          <w:szCs w:val="20"/>
        </w:rPr>
        <w:t xml:space="preserve">Zapojením do </w:t>
      </w:r>
      <w:r w:rsidR="004760E9" w:rsidRPr="008A17CB">
        <w:rPr>
          <w:rFonts w:cs="Arial"/>
          <w:b w:val="0"/>
          <w:bCs w:val="0"/>
          <w:szCs w:val="20"/>
        </w:rPr>
        <w:t>S</w:t>
      </w:r>
      <w:r w:rsidRPr="008A17CB">
        <w:rPr>
          <w:rFonts w:cs="Arial"/>
          <w:b w:val="0"/>
          <w:bCs w:val="0"/>
          <w:szCs w:val="20"/>
        </w:rPr>
        <w:t xml:space="preserve">outěže se </w:t>
      </w:r>
      <w:r w:rsidR="005C3262" w:rsidRPr="008A17CB">
        <w:rPr>
          <w:rFonts w:cs="Arial"/>
          <w:b w:val="0"/>
          <w:bCs w:val="0"/>
          <w:szCs w:val="20"/>
        </w:rPr>
        <w:t>soutěžící</w:t>
      </w:r>
      <w:r w:rsidRPr="008A17CB">
        <w:rPr>
          <w:rFonts w:cs="Arial"/>
          <w:b w:val="0"/>
          <w:bCs w:val="0"/>
          <w:szCs w:val="20"/>
        </w:rPr>
        <w:t xml:space="preserve"> zavazuje dodržovat tato </w:t>
      </w:r>
      <w:r w:rsidR="005C3262" w:rsidRPr="008A17CB">
        <w:rPr>
          <w:rFonts w:cs="Arial"/>
          <w:b w:val="0"/>
          <w:bCs w:val="0"/>
          <w:szCs w:val="20"/>
        </w:rPr>
        <w:t>p</w:t>
      </w:r>
      <w:r w:rsidRPr="008A17CB">
        <w:rPr>
          <w:rFonts w:cs="Arial"/>
          <w:b w:val="0"/>
          <w:bCs w:val="0"/>
          <w:szCs w:val="20"/>
        </w:rPr>
        <w:t>ravidla.</w:t>
      </w:r>
      <w:r w:rsidRPr="008A17CB">
        <w:rPr>
          <w:rFonts w:asciiTheme="minorBidi" w:hAnsiTheme="minorBidi"/>
          <w:szCs w:val="20"/>
        </w:rPr>
        <w:t xml:space="preserve"> </w:t>
      </w:r>
    </w:p>
    <w:p w14:paraId="322E680A" w14:textId="4E917B66" w:rsidR="009C18E0" w:rsidRPr="008A17CB" w:rsidRDefault="00156434" w:rsidP="008A17CB">
      <w:pPr>
        <w:pStyle w:val="tlMMnadp"/>
        <w:numPr>
          <w:ilvl w:val="0"/>
          <w:numId w:val="7"/>
        </w:numPr>
        <w:spacing w:before="120" w:after="60"/>
        <w:ind w:left="567" w:hanging="567"/>
        <w:jc w:val="both"/>
        <w:rPr>
          <w:rFonts w:eastAsiaTheme="minorEastAsia" w:cs="Arial"/>
          <w:szCs w:val="20"/>
        </w:rPr>
      </w:pPr>
      <w:r w:rsidRPr="008A17CB">
        <w:rPr>
          <w:rFonts w:eastAsiaTheme="minorEastAsia" w:cs="Arial"/>
          <w:szCs w:val="20"/>
        </w:rPr>
        <w:t xml:space="preserve">Výhry a </w:t>
      </w:r>
      <w:r w:rsidR="009D542D" w:rsidRPr="008A17CB">
        <w:rPr>
          <w:rFonts w:eastAsiaTheme="minorEastAsia" w:cs="Arial"/>
          <w:szCs w:val="20"/>
        </w:rPr>
        <w:t>výběr výherců</w:t>
      </w:r>
    </w:p>
    <w:p w14:paraId="52173A8A" w14:textId="62F21FD2" w:rsidR="00AC60FB" w:rsidRPr="008A17CB" w:rsidRDefault="00AC60FB"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V rámci Soutěže mohou soutěžící vyhrát jednu z následujících výher, které do soutěže věnoval Pořadatel:</w:t>
      </w:r>
    </w:p>
    <w:p w14:paraId="602DB193" w14:textId="4ED729DE" w:rsidR="00AC60FB" w:rsidRPr="008A17CB" w:rsidRDefault="00A336B3" w:rsidP="008A17CB">
      <w:pPr>
        <w:pStyle w:val="tlMMnadp"/>
        <w:numPr>
          <w:ilvl w:val="1"/>
          <w:numId w:val="10"/>
        </w:numPr>
        <w:spacing w:before="60" w:after="60"/>
        <w:ind w:left="851" w:hanging="284"/>
        <w:jc w:val="both"/>
        <w:rPr>
          <w:rFonts w:cs="Arial"/>
          <w:b w:val="0"/>
          <w:bCs w:val="0"/>
          <w:szCs w:val="20"/>
        </w:rPr>
      </w:pPr>
      <w:r>
        <w:rPr>
          <w:rFonts w:cs="Arial"/>
          <w:b w:val="0"/>
          <w:bCs w:val="0"/>
          <w:szCs w:val="20"/>
        </w:rPr>
        <w:t>1</w:t>
      </w:r>
      <w:r w:rsidR="00D55539">
        <w:rPr>
          <w:rFonts w:cs="Arial"/>
          <w:b w:val="0"/>
          <w:bCs w:val="0"/>
          <w:szCs w:val="20"/>
        </w:rPr>
        <w:t>44</w:t>
      </w:r>
      <w:r w:rsidR="00DF3D9B">
        <w:rPr>
          <w:rFonts w:cs="Arial"/>
          <w:b w:val="0"/>
          <w:bCs w:val="0"/>
          <w:szCs w:val="20"/>
        </w:rPr>
        <w:t xml:space="preserve"> kusů</w:t>
      </w:r>
      <w:r>
        <w:rPr>
          <w:rFonts w:cs="Arial"/>
          <w:b w:val="0"/>
          <w:bCs w:val="0"/>
          <w:szCs w:val="20"/>
        </w:rPr>
        <w:t xml:space="preserve"> drinku </w:t>
      </w:r>
      <w:proofErr w:type="spellStart"/>
      <w:r>
        <w:rPr>
          <w:rFonts w:cs="Arial"/>
          <w:b w:val="0"/>
          <w:bCs w:val="0"/>
          <w:szCs w:val="20"/>
        </w:rPr>
        <w:t>Frisco</w:t>
      </w:r>
      <w:proofErr w:type="spellEnd"/>
      <w:r>
        <w:rPr>
          <w:rFonts w:cs="Arial"/>
          <w:b w:val="0"/>
          <w:bCs w:val="0"/>
          <w:szCs w:val="20"/>
        </w:rPr>
        <w:t>.</w:t>
      </w:r>
    </w:p>
    <w:p w14:paraId="7A7D7555" w14:textId="62E21355" w:rsidR="00AC60FB" w:rsidRPr="008A17CB" w:rsidRDefault="00AC60FB"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Pořadatel je oprávněn nahradit výhry jinými výhrami obdobného typu a odpovídající hodnoty.</w:t>
      </w:r>
    </w:p>
    <w:p w14:paraId="1A9C681B" w14:textId="3031088C" w:rsidR="00AC60FB" w:rsidRPr="008A17CB" w:rsidRDefault="00CF4338"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V</w:t>
      </w:r>
      <w:r w:rsidR="00557141" w:rsidRPr="008A17CB">
        <w:rPr>
          <w:rFonts w:cs="Arial"/>
          <w:b w:val="0"/>
          <w:bCs w:val="0"/>
          <w:szCs w:val="20"/>
        </w:rPr>
        <w:t xml:space="preserve">yobrazení výher </w:t>
      </w:r>
      <w:r w:rsidR="00AC60FB" w:rsidRPr="008A17CB">
        <w:rPr>
          <w:rFonts w:cs="Arial"/>
          <w:b w:val="0"/>
          <w:bCs w:val="0"/>
          <w:szCs w:val="20"/>
        </w:rPr>
        <w:t>uvedená na komunikačních materiálech soutěže (letáky, plakáty, webové stránky apod.) j</w:t>
      </w:r>
      <w:r w:rsidR="00557141" w:rsidRPr="008A17CB">
        <w:rPr>
          <w:rFonts w:cs="Arial"/>
          <w:b w:val="0"/>
          <w:bCs w:val="0"/>
          <w:szCs w:val="20"/>
        </w:rPr>
        <w:t>sou</w:t>
      </w:r>
      <w:r w:rsidR="00AC60FB" w:rsidRPr="008A17CB">
        <w:rPr>
          <w:rFonts w:cs="Arial"/>
          <w:b w:val="0"/>
          <w:bCs w:val="0"/>
          <w:szCs w:val="20"/>
        </w:rPr>
        <w:t xml:space="preserve"> jen ilustrační a nemusí vždy odpovídat skutečné podobě výher.</w:t>
      </w:r>
    </w:p>
    <w:p w14:paraId="4618E7AE" w14:textId="343EA4F9" w:rsidR="00752305" w:rsidRPr="008A17CB" w:rsidRDefault="00752305" w:rsidP="008A17CB">
      <w:pPr>
        <w:pStyle w:val="tlMMnadp"/>
        <w:numPr>
          <w:ilvl w:val="1"/>
          <w:numId w:val="7"/>
        </w:numPr>
        <w:spacing w:before="60" w:after="60"/>
        <w:ind w:left="567" w:hanging="567"/>
        <w:jc w:val="both"/>
        <w:rPr>
          <w:szCs w:val="20"/>
        </w:rPr>
      </w:pPr>
      <w:r w:rsidRPr="008A17CB">
        <w:rPr>
          <w:rFonts w:cs="Arial"/>
          <w:b w:val="0"/>
          <w:bCs w:val="0"/>
          <w:szCs w:val="20"/>
        </w:rPr>
        <w:t>Na výhru v Soutěži není právní nárok a nelze ji vymáhat právní cestou. Výměna věcné výhry v Soutěži za jinou věcnou výhru, příp. vyplacení její hodnoty v penězích nejsou možné.</w:t>
      </w:r>
    </w:p>
    <w:p w14:paraId="66331E1D" w14:textId="4FCF1790" w:rsidR="00AC60FB" w:rsidRPr="008A17CB" w:rsidRDefault="003B4DEA" w:rsidP="008A17CB">
      <w:pPr>
        <w:pStyle w:val="tlMMnadp"/>
        <w:numPr>
          <w:ilvl w:val="1"/>
          <w:numId w:val="7"/>
        </w:numPr>
        <w:spacing w:before="60" w:after="60"/>
        <w:ind w:left="567" w:hanging="567"/>
        <w:jc w:val="both"/>
        <w:rPr>
          <w:rFonts w:asciiTheme="minorBidi" w:hAnsiTheme="minorBidi"/>
          <w:b w:val="0"/>
          <w:bCs w:val="0"/>
          <w:szCs w:val="20"/>
        </w:rPr>
      </w:pPr>
      <w:r w:rsidRPr="008A17CB">
        <w:rPr>
          <w:rFonts w:cs="Arial"/>
          <w:b w:val="0"/>
          <w:bCs w:val="0"/>
          <w:szCs w:val="20"/>
        </w:rPr>
        <w:t>Pořadatel</w:t>
      </w:r>
      <w:r w:rsidR="00802EE3" w:rsidRPr="008A17CB">
        <w:rPr>
          <w:rFonts w:cs="Arial"/>
          <w:b w:val="0"/>
          <w:bCs w:val="0"/>
          <w:szCs w:val="20"/>
        </w:rPr>
        <w:t xml:space="preserve"> </w:t>
      </w:r>
      <w:r w:rsidR="00531755">
        <w:rPr>
          <w:rFonts w:cs="Arial"/>
          <w:b w:val="0"/>
          <w:bCs w:val="0"/>
          <w:szCs w:val="20"/>
        </w:rPr>
        <w:t xml:space="preserve">vybere </w:t>
      </w:r>
      <w:r w:rsidRPr="008A17CB">
        <w:rPr>
          <w:rFonts w:cs="Arial"/>
          <w:b w:val="0"/>
          <w:bCs w:val="0"/>
          <w:szCs w:val="20"/>
        </w:rPr>
        <w:t>ze všech soutěžících, kteří splní podmínky stanovené v těchto pravidlech</w:t>
      </w:r>
      <w:r w:rsidR="009A4CE0">
        <w:rPr>
          <w:rFonts w:cs="Arial"/>
          <w:b w:val="0"/>
          <w:bCs w:val="0"/>
          <w:szCs w:val="20"/>
        </w:rPr>
        <w:t>,</w:t>
      </w:r>
      <w:r w:rsidRPr="008A17CB">
        <w:rPr>
          <w:rFonts w:cs="Arial"/>
          <w:b w:val="0"/>
          <w:bCs w:val="0"/>
          <w:szCs w:val="20"/>
        </w:rPr>
        <w:t xml:space="preserve"> </w:t>
      </w:r>
      <w:r w:rsidR="00B10E80">
        <w:rPr>
          <w:rFonts w:cs="Arial"/>
          <w:b w:val="0"/>
          <w:bCs w:val="0"/>
          <w:szCs w:val="20"/>
        </w:rPr>
        <w:t>čtyři</w:t>
      </w:r>
      <w:r w:rsidR="001A24BB" w:rsidRPr="008A17CB">
        <w:rPr>
          <w:rFonts w:asciiTheme="minorBidi" w:hAnsiTheme="minorBidi"/>
          <w:b w:val="0"/>
          <w:bCs w:val="0"/>
          <w:szCs w:val="20"/>
        </w:rPr>
        <w:t xml:space="preserve"> výherc</w:t>
      </w:r>
      <w:r w:rsidR="00B10E80">
        <w:rPr>
          <w:rFonts w:asciiTheme="minorBidi" w:hAnsiTheme="minorBidi"/>
          <w:b w:val="0"/>
          <w:bCs w:val="0"/>
          <w:szCs w:val="20"/>
        </w:rPr>
        <w:t>e</w:t>
      </w:r>
      <w:r w:rsidR="001A24BB" w:rsidRPr="008A17CB">
        <w:rPr>
          <w:rFonts w:asciiTheme="minorBidi" w:hAnsiTheme="minorBidi"/>
          <w:b w:val="0"/>
          <w:bCs w:val="0"/>
          <w:szCs w:val="20"/>
        </w:rPr>
        <w:t xml:space="preserve">, a to </w:t>
      </w:r>
      <w:r w:rsidR="00B10E80">
        <w:rPr>
          <w:rFonts w:asciiTheme="minorBidi" w:hAnsiTheme="minorBidi"/>
          <w:b w:val="0"/>
          <w:bCs w:val="0"/>
          <w:szCs w:val="20"/>
        </w:rPr>
        <w:t>na základě náhodného výběru pomocí losování</w:t>
      </w:r>
      <w:r w:rsidR="001A24BB" w:rsidRPr="008A17CB">
        <w:rPr>
          <w:rFonts w:asciiTheme="minorBidi" w:hAnsiTheme="minorBidi"/>
          <w:b w:val="0"/>
          <w:bCs w:val="0"/>
          <w:szCs w:val="20"/>
        </w:rPr>
        <w:t>.</w:t>
      </w:r>
    </w:p>
    <w:p w14:paraId="34D1CCE4" w14:textId="66DBACFA" w:rsidR="003B4DEA" w:rsidRPr="008A17CB" w:rsidRDefault="003B4DEA" w:rsidP="008A17CB">
      <w:pPr>
        <w:pStyle w:val="tlMMnadp"/>
        <w:numPr>
          <w:ilvl w:val="1"/>
          <w:numId w:val="7"/>
        </w:numPr>
        <w:spacing w:before="60" w:after="60"/>
        <w:ind w:left="567" w:hanging="567"/>
        <w:jc w:val="both"/>
        <w:rPr>
          <w:b w:val="0"/>
          <w:bCs w:val="0"/>
          <w:szCs w:val="20"/>
        </w:rPr>
      </w:pPr>
      <w:r w:rsidRPr="008A17CB">
        <w:rPr>
          <w:b w:val="0"/>
          <w:bCs w:val="0"/>
          <w:szCs w:val="20"/>
        </w:rPr>
        <w:t xml:space="preserve">Soutěžící může v Soutěži vyhrát </w:t>
      </w:r>
      <w:r w:rsidRPr="00B10E80">
        <w:rPr>
          <w:b w:val="0"/>
          <w:bCs w:val="0"/>
          <w:szCs w:val="20"/>
        </w:rPr>
        <w:t xml:space="preserve">pouze </w:t>
      </w:r>
      <w:r w:rsidRPr="00B10E80">
        <w:rPr>
          <w:rFonts w:cs="Arial"/>
          <w:b w:val="0"/>
          <w:bCs w:val="0"/>
          <w:szCs w:val="20"/>
        </w:rPr>
        <w:t>jedenkrát</w:t>
      </w:r>
      <w:r w:rsidRPr="00B10E80">
        <w:rPr>
          <w:b w:val="0"/>
          <w:bCs w:val="0"/>
          <w:szCs w:val="20"/>
        </w:rPr>
        <w:t>.</w:t>
      </w:r>
    </w:p>
    <w:p w14:paraId="45289FD4" w14:textId="43A5ECCD" w:rsidR="0006500C" w:rsidRPr="008A17CB" w:rsidRDefault="0006500C" w:rsidP="008A17CB">
      <w:pPr>
        <w:pStyle w:val="tlMMnadp"/>
        <w:numPr>
          <w:ilvl w:val="1"/>
          <w:numId w:val="7"/>
        </w:numPr>
        <w:spacing w:before="60" w:after="60"/>
        <w:ind w:left="567" w:hanging="567"/>
        <w:jc w:val="both"/>
        <w:rPr>
          <w:rFonts w:asciiTheme="minorBidi" w:hAnsiTheme="minorBidi"/>
          <w:b w:val="0"/>
          <w:bCs w:val="0"/>
          <w:szCs w:val="20"/>
        </w:rPr>
      </w:pPr>
      <w:bookmarkStart w:id="2" w:name="_Ref215839361"/>
      <w:r w:rsidRPr="008A17CB">
        <w:rPr>
          <w:rFonts w:asciiTheme="minorBidi" w:hAnsiTheme="minorBidi"/>
          <w:b w:val="0"/>
          <w:bCs w:val="0"/>
          <w:szCs w:val="20"/>
        </w:rPr>
        <w:t>Pořadatel</w:t>
      </w:r>
      <w:r w:rsidR="00817F04" w:rsidRPr="008A17CB">
        <w:rPr>
          <w:rFonts w:asciiTheme="minorBidi" w:hAnsiTheme="minorBidi"/>
          <w:b w:val="0"/>
          <w:bCs w:val="0"/>
          <w:szCs w:val="20"/>
        </w:rPr>
        <w:t xml:space="preserve"> </w:t>
      </w:r>
      <w:r w:rsidRPr="008A17CB">
        <w:rPr>
          <w:rFonts w:asciiTheme="minorBidi" w:hAnsiTheme="minorBidi"/>
          <w:b w:val="0"/>
          <w:bCs w:val="0"/>
          <w:szCs w:val="20"/>
        </w:rPr>
        <w:t>bude výherce kontaktovat prostřednictvím kontaktních údajů, které výherce uvedl při zapojení do S</w:t>
      </w:r>
      <w:r w:rsidRPr="008A17CB">
        <w:rPr>
          <w:b w:val="0"/>
          <w:bCs w:val="0"/>
          <w:szCs w:val="20"/>
        </w:rPr>
        <w:t>outěže</w:t>
      </w:r>
      <w:r w:rsidRPr="008A17CB">
        <w:rPr>
          <w:rFonts w:asciiTheme="minorBidi" w:hAnsiTheme="minorBidi"/>
          <w:b w:val="0"/>
          <w:bCs w:val="0"/>
          <w:szCs w:val="20"/>
        </w:rPr>
        <w:t xml:space="preserve">, a to nejpozději do </w:t>
      </w:r>
      <w:r w:rsidR="00A162A0">
        <w:rPr>
          <w:rFonts w:asciiTheme="minorBidi" w:hAnsiTheme="minorBidi"/>
          <w:b w:val="0"/>
          <w:bCs w:val="0"/>
          <w:szCs w:val="20"/>
        </w:rPr>
        <w:t>14</w:t>
      </w:r>
      <w:r w:rsidRPr="008A17CB">
        <w:rPr>
          <w:rFonts w:asciiTheme="minorBidi" w:hAnsiTheme="minorBidi"/>
          <w:b w:val="0"/>
          <w:bCs w:val="0"/>
          <w:szCs w:val="20"/>
        </w:rPr>
        <w:t xml:space="preserve"> dnů po skončení Soutěže.</w:t>
      </w:r>
      <w:bookmarkEnd w:id="2"/>
    </w:p>
    <w:p w14:paraId="42885A70" w14:textId="39AE6D1C" w:rsidR="0006500C" w:rsidRPr="008A17CB" w:rsidRDefault="0006500C" w:rsidP="008A17CB">
      <w:pPr>
        <w:pStyle w:val="tlMMnadp"/>
        <w:numPr>
          <w:ilvl w:val="1"/>
          <w:numId w:val="7"/>
        </w:numPr>
        <w:spacing w:before="60" w:after="60"/>
        <w:ind w:left="567" w:hanging="567"/>
        <w:jc w:val="both"/>
        <w:rPr>
          <w:rFonts w:asciiTheme="minorBidi" w:hAnsiTheme="minorBidi"/>
          <w:b w:val="0"/>
          <w:bCs w:val="0"/>
          <w:szCs w:val="20"/>
        </w:rPr>
      </w:pPr>
      <w:bookmarkStart w:id="3" w:name="_Ref215839373"/>
      <w:r w:rsidRPr="008A17CB">
        <w:rPr>
          <w:rFonts w:asciiTheme="minorBidi" w:hAnsiTheme="minorBidi"/>
          <w:b w:val="0"/>
          <w:bCs w:val="0"/>
          <w:szCs w:val="20"/>
        </w:rPr>
        <w:t xml:space="preserve">V případě, že se Pořadateli nepodaří výherce kontaktovat ani do </w:t>
      </w:r>
      <w:r w:rsidR="00A162A0">
        <w:rPr>
          <w:rFonts w:asciiTheme="minorBidi" w:hAnsiTheme="minorBidi"/>
          <w:b w:val="0"/>
          <w:bCs w:val="0"/>
          <w:szCs w:val="20"/>
        </w:rPr>
        <w:t>14</w:t>
      </w:r>
      <w:r w:rsidRPr="008A17CB">
        <w:rPr>
          <w:rFonts w:asciiTheme="minorBidi" w:hAnsiTheme="minorBidi"/>
          <w:b w:val="0"/>
          <w:bCs w:val="0"/>
          <w:szCs w:val="20"/>
        </w:rPr>
        <w:t xml:space="preserve"> dnů po skončení Soutěže, </w:t>
      </w:r>
      <w:r w:rsidRPr="008A17CB">
        <w:rPr>
          <w:b w:val="0"/>
          <w:bCs w:val="0"/>
          <w:szCs w:val="20"/>
        </w:rPr>
        <w:t>výherce</w:t>
      </w:r>
      <w:r w:rsidRPr="008A17CB">
        <w:rPr>
          <w:rFonts w:asciiTheme="minorBidi" w:hAnsiTheme="minorBidi"/>
          <w:b w:val="0"/>
          <w:bCs w:val="0"/>
          <w:szCs w:val="20"/>
        </w:rPr>
        <w:t xml:space="preserve"> </w:t>
      </w:r>
      <w:r w:rsidR="00B27109" w:rsidRPr="008A17CB">
        <w:rPr>
          <w:rFonts w:asciiTheme="minorBidi" w:hAnsiTheme="minorBidi"/>
          <w:b w:val="0"/>
          <w:bCs w:val="0"/>
          <w:szCs w:val="20"/>
        </w:rPr>
        <w:t xml:space="preserve">Pořadateli nepředá údaje pro předání výhry, </w:t>
      </w:r>
      <w:r w:rsidR="00AA58E3" w:rsidRPr="008A17CB">
        <w:rPr>
          <w:rFonts w:asciiTheme="minorBidi" w:hAnsiTheme="minorBidi"/>
          <w:b w:val="0"/>
          <w:bCs w:val="0"/>
          <w:szCs w:val="20"/>
        </w:rPr>
        <w:t xml:space="preserve">příp. </w:t>
      </w:r>
      <w:r w:rsidRPr="008A17CB">
        <w:rPr>
          <w:rFonts w:asciiTheme="minorBidi" w:hAnsiTheme="minorBidi"/>
          <w:b w:val="0"/>
          <w:bCs w:val="0"/>
          <w:szCs w:val="20"/>
        </w:rPr>
        <w:t>odmítne výhru převzít, je Pořadatel oprávněn poskytnout výhru náhradnímu výherci, který bude vybrán v souladu s těmito pravidly, příp. výhru nepředat a použít jiným způsobem.</w:t>
      </w:r>
      <w:bookmarkEnd w:id="3"/>
    </w:p>
    <w:p w14:paraId="5ED328DA" w14:textId="415147F5" w:rsidR="00D17E85" w:rsidRPr="008A17CB" w:rsidRDefault="00B27109" w:rsidP="008A17CB">
      <w:pPr>
        <w:pStyle w:val="tlMMnadp"/>
        <w:numPr>
          <w:ilvl w:val="1"/>
          <w:numId w:val="7"/>
        </w:numPr>
        <w:spacing w:before="60" w:after="60"/>
        <w:ind w:left="567" w:hanging="567"/>
        <w:jc w:val="both"/>
        <w:rPr>
          <w:b w:val="0"/>
          <w:bCs w:val="0"/>
          <w:szCs w:val="20"/>
        </w:rPr>
      </w:pPr>
      <w:r w:rsidRPr="008A17CB">
        <w:rPr>
          <w:rFonts w:asciiTheme="minorBidi" w:hAnsiTheme="minorBidi"/>
          <w:b w:val="0"/>
          <w:bCs w:val="0"/>
          <w:szCs w:val="20"/>
        </w:rPr>
        <w:t>Výhry budou výhercům předány osobně, příp. jiným způsobem, o čemž bude výherce informován.</w:t>
      </w:r>
    </w:p>
    <w:p w14:paraId="7546360D" w14:textId="77777777" w:rsidR="009C18E0" w:rsidRPr="008A17CB" w:rsidRDefault="009C18E0" w:rsidP="008A17CB">
      <w:pPr>
        <w:pStyle w:val="tlMMnadp"/>
        <w:numPr>
          <w:ilvl w:val="0"/>
          <w:numId w:val="7"/>
        </w:numPr>
        <w:spacing w:before="120" w:after="60"/>
        <w:ind w:left="567" w:hanging="567"/>
        <w:jc w:val="both"/>
        <w:rPr>
          <w:rFonts w:eastAsiaTheme="minorEastAsia" w:cs="Arial"/>
          <w:szCs w:val="20"/>
        </w:rPr>
      </w:pPr>
      <w:r w:rsidRPr="008A17CB">
        <w:rPr>
          <w:rFonts w:eastAsiaTheme="minorEastAsia" w:cs="Arial"/>
          <w:szCs w:val="20"/>
        </w:rPr>
        <w:t xml:space="preserve">Další pravidla Soutěže </w:t>
      </w:r>
    </w:p>
    <w:p w14:paraId="7A653A7B" w14:textId="7EB2E692" w:rsidR="002B7637" w:rsidRPr="008A17CB" w:rsidRDefault="00BB697C" w:rsidP="008A17CB">
      <w:pPr>
        <w:pStyle w:val="tlMMnadp"/>
        <w:numPr>
          <w:ilvl w:val="1"/>
          <w:numId w:val="7"/>
        </w:numPr>
        <w:spacing w:before="60" w:after="60"/>
        <w:ind w:left="567" w:hanging="567"/>
        <w:jc w:val="both"/>
        <w:rPr>
          <w:rFonts w:asciiTheme="minorBidi" w:hAnsiTheme="minorBidi"/>
          <w:b w:val="0"/>
          <w:bCs w:val="0"/>
          <w:szCs w:val="20"/>
        </w:rPr>
      </w:pPr>
      <w:bookmarkStart w:id="4" w:name="_Ref215839449"/>
      <w:r w:rsidRPr="008A17CB">
        <w:rPr>
          <w:rFonts w:asciiTheme="minorBidi" w:hAnsiTheme="minorBidi"/>
          <w:b w:val="0"/>
          <w:bCs w:val="0"/>
          <w:szCs w:val="20"/>
        </w:rPr>
        <w:t xml:space="preserve">Pořadatel je oprávněn kdykoli během trvání </w:t>
      </w:r>
      <w:r w:rsidR="00057378" w:rsidRPr="008A17CB">
        <w:rPr>
          <w:rFonts w:asciiTheme="minorBidi" w:hAnsiTheme="minorBidi"/>
          <w:b w:val="0"/>
          <w:bCs w:val="0"/>
          <w:szCs w:val="20"/>
        </w:rPr>
        <w:t>S</w:t>
      </w:r>
      <w:r w:rsidRPr="008A17CB">
        <w:rPr>
          <w:rFonts w:asciiTheme="minorBidi" w:hAnsiTheme="minorBidi"/>
          <w:b w:val="0"/>
          <w:bCs w:val="0"/>
          <w:szCs w:val="20"/>
        </w:rPr>
        <w:t xml:space="preserve">outěže ověřit u každého </w:t>
      </w:r>
      <w:r w:rsidR="00057378" w:rsidRPr="008A17CB">
        <w:rPr>
          <w:rFonts w:asciiTheme="minorBidi" w:hAnsiTheme="minorBidi"/>
          <w:b w:val="0"/>
          <w:bCs w:val="0"/>
          <w:szCs w:val="20"/>
        </w:rPr>
        <w:t>soutěžícího</w:t>
      </w:r>
      <w:r w:rsidRPr="008A17CB">
        <w:rPr>
          <w:rFonts w:asciiTheme="minorBidi" w:hAnsiTheme="minorBidi"/>
          <w:b w:val="0"/>
          <w:bCs w:val="0"/>
          <w:szCs w:val="20"/>
        </w:rPr>
        <w:t>, resp. výherce, že splnil všechny podmínky pro účast v </w:t>
      </w:r>
      <w:r w:rsidR="00057378" w:rsidRPr="008A17CB">
        <w:rPr>
          <w:rFonts w:asciiTheme="minorBidi" w:hAnsiTheme="minorBidi"/>
          <w:b w:val="0"/>
          <w:bCs w:val="0"/>
          <w:szCs w:val="20"/>
        </w:rPr>
        <w:t>S</w:t>
      </w:r>
      <w:r w:rsidRPr="008A17CB">
        <w:rPr>
          <w:rFonts w:asciiTheme="minorBidi" w:hAnsiTheme="minorBidi"/>
          <w:b w:val="0"/>
          <w:bCs w:val="0"/>
          <w:szCs w:val="20"/>
        </w:rPr>
        <w:t xml:space="preserve">outěži stanovené v těchto </w:t>
      </w:r>
      <w:r w:rsidR="00057378" w:rsidRPr="008A17CB">
        <w:rPr>
          <w:rFonts w:asciiTheme="minorBidi" w:hAnsiTheme="minorBidi"/>
          <w:b w:val="0"/>
          <w:bCs w:val="0"/>
          <w:szCs w:val="20"/>
        </w:rPr>
        <w:t>pravidlech</w:t>
      </w:r>
      <w:r w:rsidRPr="008A17CB">
        <w:rPr>
          <w:rFonts w:asciiTheme="minorBidi" w:hAnsiTheme="minorBidi"/>
          <w:b w:val="0"/>
          <w:bCs w:val="0"/>
          <w:szCs w:val="20"/>
        </w:rPr>
        <w:t>.</w:t>
      </w:r>
      <w:bookmarkEnd w:id="4"/>
    </w:p>
    <w:p w14:paraId="5A40A096" w14:textId="1A0538D9" w:rsidR="008310AC" w:rsidRPr="008A17CB" w:rsidRDefault="008310AC" w:rsidP="008A17CB">
      <w:pPr>
        <w:pStyle w:val="tlMMnadp"/>
        <w:numPr>
          <w:ilvl w:val="1"/>
          <w:numId w:val="7"/>
        </w:numPr>
        <w:spacing w:before="60" w:after="60"/>
        <w:ind w:left="567" w:hanging="567"/>
        <w:jc w:val="both"/>
        <w:rPr>
          <w:rFonts w:asciiTheme="minorBidi" w:hAnsiTheme="minorBidi"/>
          <w:b w:val="0"/>
          <w:bCs w:val="0"/>
          <w:szCs w:val="20"/>
        </w:rPr>
      </w:pPr>
      <w:r w:rsidRPr="008A17CB">
        <w:rPr>
          <w:rFonts w:asciiTheme="minorBidi" w:hAnsiTheme="minorBidi"/>
          <w:b w:val="0"/>
          <w:bCs w:val="0"/>
          <w:szCs w:val="20"/>
        </w:rPr>
        <w:t>Z účastni na Soutěži jsou vyloučeny následující osoby:</w:t>
      </w:r>
    </w:p>
    <w:p w14:paraId="7C5D75D4" w14:textId="38EFD868" w:rsidR="008310AC" w:rsidRPr="008A17CB" w:rsidRDefault="008310AC"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zaměstnanci Pořadatele</w:t>
      </w:r>
      <w:r w:rsidR="00890D25" w:rsidRPr="008A17CB">
        <w:rPr>
          <w:rFonts w:asciiTheme="minorBidi" w:hAnsiTheme="minorBidi"/>
          <w:sz w:val="20"/>
          <w:szCs w:val="20"/>
        </w:rPr>
        <w:t>;</w:t>
      </w:r>
    </w:p>
    <w:p w14:paraId="287E46F8" w14:textId="610CBF62" w:rsidR="008310AC" w:rsidRPr="008A17CB" w:rsidRDefault="008310AC"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 xml:space="preserve">osoby a jejich zaměstnanci, které poskytují </w:t>
      </w:r>
      <w:r w:rsidR="00890D25" w:rsidRPr="008A17CB">
        <w:rPr>
          <w:rFonts w:asciiTheme="minorBidi" w:hAnsiTheme="minorBidi"/>
          <w:sz w:val="20"/>
          <w:szCs w:val="20"/>
        </w:rPr>
        <w:t>P</w:t>
      </w:r>
      <w:r w:rsidRPr="008A17CB">
        <w:rPr>
          <w:rFonts w:asciiTheme="minorBidi" w:hAnsiTheme="minorBidi"/>
          <w:sz w:val="20"/>
          <w:szCs w:val="20"/>
        </w:rPr>
        <w:t xml:space="preserve">ořadateli podpůrné služby spojené s přímým pořádáním této </w:t>
      </w:r>
      <w:r w:rsidR="00890D25" w:rsidRPr="008A17CB">
        <w:rPr>
          <w:rFonts w:asciiTheme="minorBidi" w:hAnsiTheme="minorBidi"/>
          <w:sz w:val="20"/>
          <w:szCs w:val="20"/>
        </w:rPr>
        <w:t>S</w:t>
      </w:r>
      <w:r w:rsidRPr="008A17CB">
        <w:rPr>
          <w:rFonts w:asciiTheme="minorBidi" w:hAnsiTheme="minorBidi"/>
          <w:sz w:val="20"/>
          <w:szCs w:val="20"/>
        </w:rPr>
        <w:t>outěže,</w:t>
      </w:r>
    </w:p>
    <w:p w14:paraId="0F7562CD" w14:textId="77777777" w:rsidR="008310AC" w:rsidRPr="008A17CB" w:rsidRDefault="008310AC"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osoby, které jsou výše uvedeným osobám blízké, a</w:t>
      </w:r>
    </w:p>
    <w:p w14:paraId="255C099F" w14:textId="09674309" w:rsidR="008310AC" w:rsidRPr="008A17CB" w:rsidRDefault="00890D25"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soutěžící</w:t>
      </w:r>
      <w:r w:rsidR="008310AC" w:rsidRPr="008A17CB">
        <w:rPr>
          <w:rFonts w:asciiTheme="minorBidi" w:hAnsiTheme="minorBidi"/>
          <w:sz w:val="20"/>
          <w:szCs w:val="20"/>
        </w:rPr>
        <w:t xml:space="preserve">, které </w:t>
      </w:r>
      <w:r w:rsidRPr="008A17CB">
        <w:rPr>
          <w:rFonts w:asciiTheme="minorBidi" w:hAnsiTheme="minorBidi"/>
          <w:sz w:val="20"/>
          <w:szCs w:val="20"/>
        </w:rPr>
        <w:t>P</w:t>
      </w:r>
      <w:r w:rsidR="008310AC" w:rsidRPr="008A17CB">
        <w:rPr>
          <w:rFonts w:asciiTheme="minorBidi" w:hAnsiTheme="minorBidi"/>
          <w:sz w:val="20"/>
          <w:szCs w:val="20"/>
        </w:rPr>
        <w:t xml:space="preserve">ořadatel z účasti v </w:t>
      </w:r>
      <w:r w:rsidRPr="008A17CB">
        <w:rPr>
          <w:rFonts w:asciiTheme="minorBidi" w:hAnsiTheme="minorBidi"/>
          <w:sz w:val="20"/>
          <w:szCs w:val="20"/>
        </w:rPr>
        <w:t>S</w:t>
      </w:r>
      <w:r w:rsidR="008310AC" w:rsidRPr="008A17CB">
        <w:rPr>
          <w:rFonts w:asciiTheme="minorBidi" w:hAnsiTheme="minorBidi"/>
          <w:sz w:val="20"/>
          <w:szCs w:val="20"/>
        </w:rPr>
        <w:t>outěži vyloučí.</w:t>
      </w:r>
    </w:p>
    <w:p w14:paraId="56E9E69C" w14:textId="3C306708" w:rsidR="008310AC" w:rsidRPr="008A17CB" w:rsidRDefault="008310AC" w:rsidP="008A17CB">
      <w:pPr>
        <w:pStyle w:val="tlMMnadp"/>
        <w:numPr>
          <w:ilvl w:val="1"/>
          <w:numId w:val="7"/>
        </w:numPr>
        <w:spacing w:before="60" w:after="60"/>
        <w:ind w:left="567" w:hanging="567"/>
        <w:jc w:val="both"/>
        <w:rPr>
          <w:rFonts w:asciiTheme="minorBidi" w:hAnsiTheme="minorBidi"/>
          <w:b w:val="0"/>
          <w:bCs w:val="0"/>
          <w:szCs w:val="20"/>
        </w:rPr>
      </w:pPr>
      <w:bookmarkStart w:id="5" w:name="_Ref215839457"/>
      <w:r w:rsidRPr="008A17CB">
        <w:rPr>
          <w:rFonts w:asciiTheme="minorBidi" w:hAnsiTheme="minorBidi"/>
          <w:b w:val="0"/>
          <w:bCs w:val="0"/>
          <w:szCs w:val="20"/>
        </w:rPr>
        <w:t xml:space="preserve">Pořadatel je oprávněn z účasti na </w:t>
      </w:r>
      <w:r w:rsidR="00890D25" w:rsidRPr="008A17CB">
        <w:rPr>
          <w:rFonts w:asciiTheme="minorBidi" w:hAnsiTheme="minorBidi"/>
          <w:b w:val="0"/>
          <w:bCs w:val="0"/>
          <w:szCs w:val="20"/>
        </w:rPr>
        <w:t>S</w:t>
      </w:r>
      <w:r w:rsidRPr="008A17CB">
        <w:rPr>
          <w:rFonts w:asciiTheme="minorBidi" w:hAnsiTheme="minorBidi"/>
          <w:b w:val="0"/>
          <w:bCs w:val="0"/>
          <w:szCs w:val="20"/>
        </w:rPr>
        <w:t xml:space="preserve">outěži vyloučit </w:t>
      </w:r>
      <w:r w:rsidR="00890D25" w:rsidRPr="008A17CB">
        <w:rPr>
          <w:rFonts w:asciiTheme="minorBidi" w:hAnsiTheme="minorBidi"/>
          <w:b w:val="0"/>
          <w:bCs w:val="0"/>
          <w:szCs w:val="20"/>
        </w:rPr>
        <w:t>soutěžící</w:t>
      </w:r>
      <w:r w:rsidRPr="008A17CB">
        <w:rPr>
          <w:rFonts w:asciiTheme="minorBidi" w:hAnsiTheme="minorBidi"/>
          <w:b w:val="0"/>
          <w:bCs w:val="0"/>
          <w:szCs w:val="20"/>
        </w:rPr>
        <w:t>, kteří:</w:t>
      </w:r>
      <w:bookmarkEnd w:id="5"/>
    </w:p>
    <w:p w14:paraId="6640E44F" w14:textId="5A79BEAE" w:rsidR="008310AC" w:rsidRPr="008A17CB" w:rsidRDefault="008310AC"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se v souvislosti se svojí účastí v </w:t>
      </w:r>
      <w:r w:rsidR="00890D25" w:rsidRPr="008A17CB">
        <w:rPr>
          <w:rFonts w:asciiTheme="minorBidi" w:hAnsiTheme="minorBidi"/>
          <w:sz w:val="20"/>
          <w:szCs w:val="20"/>
        </w:rPr>
        <w:t>S</w:t>
      </w:r>
      <w:r w:rsidRPr="008A17CB">
        <w:rPr>
          <w:rFonts w:asciiTheme="minorBidi" w:hAnsiTheme="minorBidi"/>
          <w:sz w:val="20"/>
          <w:szCs w:val="20"/>
        </w:rPr>
        <w:t>outěži dopustí protiprávního jednání,</w:t>
      </w:r>
    </w:p>
    <w:p w14:paraId="62838B48" w14:textId="77777777" w:rsidR="008310AC" w:rsidRPr="008A17CB" w:rsidRDefault="008310AC"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poruší tato pravidla, přičemž pro vyloučení postačí důvodné podezření na porušení těchto pravidel,</w:t>
      </w:r>
    </w:p>
    <w:p w14:paraId="6B83282A" w14:textId="6EDDAD21" w:rsidR="008310AC" w:rsidRPr="008A17CB" w:rsidRDefault="008310AC" w:rsidP="008A17CB">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poruší v rámci své účasti v </w:t>
      </w:r>
      <w:r w:rsidR="00890D25" w:rsidRPr="008A17CB">
        <w:rPr>
          <w:rFonts w:asciiTheme="minorBidi" w:hAnsiTheme="minorBidi"/>
          <w:sz w:val="20"/>
          <w:szCs w:val="20"/>
        </w:rPr>
        <w:t>S</w:t>
      </w:r>
      <w:r w:rsidRPr="008A17CB">
        <w:rPr>
          <w:rFonts w:asciiTheme="minorBidi" w:hAnsiTheme="minorBidi"/>
          <w:sz w:val="20"/>
          <w:szCs w:val="20"/>
        </w:rPr>
        <w:t>outěži dobrém mravy,</w:t>
      </w:r>
    </w:p>
    <w:p w14:paraId="60DCD49E" w14:textId="1C38F220" w:rsidR="008310AC" w:rsidRPr="009A4CE0" w:rsidRDefault="008310AC" w:rsidP="009A4CE0">
      <w:pPr>
        <w:pStyle w:val="Odstavecseseznamem"/>
        <w:numPr>
          <w:ilvl w:val="0"/>
          <w:numId w:val="6"/>
        </w:numPr>
        <w:spacing w:before="60" w:after="60" w:line="240" w:lineRule="auto"/>
        <w:ind w:left="1134" w:hanging="567"/>
        <w:contextualSpacing w:val="0"/>
        <w:jc w:val="both"/>
        <w:rPr>
          <w:rFonts w:asciiTheme="minorBidi" w:hAnsiTheme="minorBidi"/>
          <w:sz w:val="20"/>
          <w:szCs w:val="20"/>
        </w:rPr>
      </w:pPr>
      <w:r w:rsidRPr="008A17CB">
        <w:rPr>
          <w:rFonts w:asciiTheme="minorBidi" w:hAnsiTheme="minorBidi"/>
          <w:sz w:val="20"/>
          <w:szCs w:val="20"/>
        </w:rPr>
        <w:t>budou v rámci své účasti v </w:t>
      </w:r>
      <w:r w:rsidR="00890D25" w:rsidRPr="008A17CB">
        <w:rPr>
          <w:rFonts w:asciiTheme="minorBidi" w:hAnsiTheme="minorBidi"/>
          <w:sz w:val="20"/>
          <w:szCs w:val="20"/>
        </w:rPr>
        <w:t>S</w:t>
      </w:r>
      <w:r w:rsidRPr="008A17CB">
        <w:rPr>
          <w:rFonts w:asciiTheme="minorBidi" w:hAnsiTheme="minorBidi"/>
          <w:sz w:val="20"/>
          <w:szCs w:val="20"/>
        </w:rPr>
        <w:t xml:space="preserve">outěži poškozovat ostatní </w:t>
      </w:r>
      <w:r w:rsidR="00890D25" w:rsidRPr="008A17CB">
        <w:rPr>
          <w:rFonts w:asciiTheme="minorBidi" w:hAnsiTheme="minorBidi"/>
          <w:sz w:val="20"/>
          <w:szCs w:val="20"/>
        </w:rPr>
        <w:t>soutěžící</w:t>
      </w:r>
      <w:r w:rsidRPr="008A17CB">
        <w:rPr>
          <w:rFonts w:asciiTheme="minorBidi" w:hAnsiTheme="minorBidi"/>
          <w:sz w:val="20"/>
          <w:szCs w:val="20"/>
        </w:rPr>
        <w:t>, příp. třetí osoby</w:t>
      </w:r>
      <w:r w:rsidR="00890D25" w:rsidRPr="008A17CB">
        <w:rPr>
          <w:rFonts w:asciiTheme="minorBidi" w:hAnsiTheme="minorBidi"/>
          <w:sz w:val="20"/>
          <w:szCs w:val="20"/>
        </w:rPr>
        <w:t>,</w:t>
      </w:r>
      <w:r w:rsidR="009A4CE0">
        <w:rPr>
          <w:rFonts w:asciiTheme="minorBidi" w:hAnsiTheme="minorBidi"/>
          <w:sz w:val="20"/>
          <w:szCs w:val="20"/>
        </w:rPr>
        <w:t xml:space="preserve"> </w:t>
      </w:r>
      <w:r w:rsidRPr="009A4CE0">
        <w:rPr>
          <w:rFonts w:asciiTheme="minorBidi" w:hAnsiTheme="minorBidi"/>
          <w:sz w:val="20"/>
          <w:szCs w:val="20"/>
        </w:rPr>
        <w:t>a jejich</w:t>
      </w:r>
      <w:r w:rsidR="00890D25" w:rsidRPr="009A4CE0">
        <w:rPr>
          <w:rFonts w:asciiTheme="minorBidi" w:hAnsiTheme="minorBidi"/>
          <w:sz w:val="20"/>
          <w:szCs w:val="20"/>
        </w:rPr>
        <w:t>ž</w:t>
      </w:r>
      <w:r w:rsidRPr="009A4CE0">
        <w:rPr>
          <w:rFonts w:asciiTheme="minorBidi" w:hAnsiTheme="minorBidi"/>
          <w:sz w:val="20"/>
          <w:szCs w:val="20"/>
        </w:rPr>
        <w:t xml:space="preserve"> jednání je způsobilé ovlivnit průběh </w:t>
      </w:r>
      <w:r w:rsidR="00890D25" w:rsidRPr="009A4CE0">
        <w:rPr>
          <w:rFonts w:asciiTheme="minorBidi" w:hAnsiTheme="minorBidi"/>
          <w:sz w:val="20"/>
          <w:szCs w:val="20"/>
        </w:rPr>
        <w:t>S</w:t>
      </w:r>
      <w:r w:rsidRPr="009A4CE0">
        <w:rPr>
          <w:rFonts w:asciiTheme="minorBidi" w:hAnsiTheme="minorBidi"/>
          <w:sz w:val="20"/>
          <w:szCs w:val="20"/>
        </w:rPr>
        <w:t>outěže.</w:t>
      </w:r>
    </w:p>
    <w:p w14:paraId="19E67F15" w14:textId="7322BB7F" w:rsidR="008F581C" w:rsidRPr="008A17CB" w:rsidRDefault="008310AC" w:rsidP="008A17CB">
      <w:pPr>
        <w:pStyle w:val="tlMMnadp"/>
        <w:numPr>
          <w:ilvl w:val="1"/>
          <w:numId w:val="7"/>
        </w:numPr>
        <w:spacing w:before="60" w:after="60"/>
        <w:ind w:left="567" w:hanging="567"/>
        <w:jc w:val="both"/>
        <w:rPr>
          <w:b w:val="0"/>
          <w:bCs w:val="0"/>
          <w:szCs w:val="20"/>
        </w:rPr>
      </w:pPr>
      <w:bookmarkStart w:id="6" w:name="_Ref215839467"/>
      <w:r w:rsidRPr="008A17CB">
        <w:rPr>
          <w:rFonts w:asciiTheme="minorBidi" w:hAnsiTheme="minorBidi"/>
          <w:b w:val="0"/>
          <w:bCs w:val="0"/>
          <w:szCs w:val="20"/>
        </w:rPr>
        <w:lastRenderedPageBreak/>
        <w:t>V případě, že se výhercem stane některá z osob, kter</w:t>
      </w:r>
      <w:r w:rsidR="00890D25" w:rsidRPr="008A17CB">
        <w:rPr>
          <w:rFonts w:asciiTheme="minorBidi" w:hAnsiTheme="minorBidi"/>
          <w:b w:val="0"/>
          <w:bCs w:val="0"/>
          <w:szCs w:val="20"/>
        </w:rPr>
        <w:t>ou</w:t>
      </w:r>
      <w:r w:rsidRPr="008A17CB">
        <w:rPr>
          <w:rFonts w:asciiTheme="minorBidi" w:hAnsiTheme="minorBidi"/>
          <w:b w:val="0"/>
          <w:bCs w:val="0"/>
          <w:szCs w:val="20"/>
        </w:rPr>
        <w:t xml:space="preserve"> </w:t>
      </w:r>
      <w:r w:rsidR="00890D25" w:rsidRPr="008A17CB">
        <w:rPr>
          <w:rFonts w:asciiTheme="minorBidi" w:hAnsiTheme="minorBidi"/>
          <w:b w:val="0"/>
          <w:bCs w:val="0"/>
          <w:szCs w:val="20"/>
        </w:rPr>
        <w:t>P</w:t>
      </w:r>
      <w:r w:rsidRPr="008A17CB">
        <w:rPr>
          <w:rFonts w:asciiTheme="minorBidi" w:hAnsiTheme="minorBidi"/>
          <w:b w:val="0"/>
          <w:bCs w:val="0"/>
          <w:szCs w:val="20"/>
        </w:rPr>
        <w:t xml:space="preserve">ořadatel z účasti na </w:t>
      </w:r>
      <w:r w:rsidR="00890D25" w:rsidRPr="008A17CB">
        <w:rPr>
          <w:rFonts w:asciiTheme="minorBidi" w:hAnsiTheme="minorBidi"/>
          <w:b w:val="0"/>
          <w:bCs w:val="0"/>
          <w:szCs w:val="20"/>
        </w:rPr>
        <w:t>S</w:t>
      </w:r>
      <w:r w:rsidRPr="008A17CB">
        <w:rPr>
          <w:rFonts w:asciiTheme="minorBidi" w:hAnsiTheme="minorBidi"/>
          <w:b w:val="0"/>
          <w:bCs w:val="0"/>
          <w:szCs w:val="20"/>
        </w:rPr>
        <w:t xml:space="preserve">outěži vyloučil, </w:t>
      </w:r>
      <w:r w:rsidR="00890D25" w:rsidRPr="008A17CB">
        <w:rPr>
          <w:rFonts w:asciiTheme="minorBidi" w:hAnsiTheme="minorBidi"/>
          <w:b w:val="0"/>
          <w:bCs w:val="0"/>
          <w:szCs w:val="20"/>
        </w:rPr>
        <w:t>P</w:t>
      </w:r>
      <w:r w:rsidRPr="008A17CB">
        <w:rPr>
          <w:rFonts w:asciiTheme="minorBidi" w:hAnsiTheme="minorBidi"/>
          <w:b w:val="0"/>
          <w:bCs w:val="0"/>
          <w:szCs w:val="20"/>
        </w:rPr>
        <w:t>ořadatel jí výhru nepředá a namísto toho je oprávněn poskytnout výhru náhradnímu výherci, který bude vybrán v souladu s těmito pravidly, příp. výhru nepředat a použít jiným způsobem.</w:t>
      </w:r>
      <w:bookmarkEnd w:id="6"/>
    </w:p>
    <w:p w14:paraId="2FE2EDB4" w14:textId="432E5765" w:rsidR="00902488" w:rsidRPr="008A17CB" w:rsidRDefault="00CA585F" w:rsidP="008A17CB">
      <w:pPr>
        <w:pStyle w:val="tlMMnadp"/>
        <w:numPr>
          <w:ilvl w:val="1"/>
          <w:numId w:val="7"/>
        </w:numPr>
        <w:spacing w:before="60" w:after="60"/>
        <w:ind w:left="567" w:hanging="567"/>
        <w:jc w:val="both"/>
        <w:rPr>
          <w:rFonts w:asciiTheme="minorBidi" w:hAnsiTheme="minorBidi"/>
          <w:b w:val="0"/>
          <w:bCs w:val="0"/>
          <w:szCs w:val="20"/>
        </w:rPr>
      </w:pPr>
      <w:bookmarkStart w:id="7" w:name="_Ref215839474"/>
      <w:r w:rsidRPr="008A17CB">
        <w:rPr>
          <w:rFonts w:asciiTheme="minorBidi" w:hAnsiTheme="minorBidi"/>
          <w:b w:val="0"/>
          <w:bCs w:val="0"/>
          <w:szCs w:val="20"/>
        </w:rPr>
        <w:t>Pokud je podmínkou účasti v Soutěži zaslání, příp. zveřejnění nějakého příspěvku, komentáře, fotografie a/nebo audiovizuálního záznamu, odpovídá soutěžící za to, že jím zaslaný příspěvek, komentář, fotografie a/nebo audiovizuální záznam odpovídá právním předpisů</w:t>
      </w:r>
      <w:r w:rsidR="00074FFB" w:rsidRPr="008A17CB">
        <w:rPr>
          <w:rFonts w:asciiTheme="minorBidi" w:hAnsiTheme="minorBidi"/>
          <w:b w:val="0"/>
          <w:bCs w:val="0"/>
          <w:szCs w:val="20"/>
        </w:rPr>
        <w:t xml:space="preserve">m, </w:t>
      </w:r>
      <w:r w:rsidRPr="008A17CB">
        <w:rPr>
          <w:rFonts w:asciiTheme="minorBidi" w:hAnsiTheme="minorBidi"/>
          <w:b w:val="0"/>
          <w:bCs w:val="0"/>
          <w:szCs w:val="20"/>
        </w:rPr>
        <w:t xml:space="preserve">vč. </w:t>
      </w:r>
      <w:r w:rsidR="009D42E6" w:rsidRPr="008A17CB">
        <w:rPr>
          <w:rFonts w:eastAsiaTheme="minorHAnsi" w:cs="Arial"/>
          <w:b w:val="0"/>
          <w:bCs w:val="0"/>
          <w:szCs w:val="20"/>
        </w:rPr>
        <w:t>obecného nařízení o ochraně osobních údajů (nařízení RP a Rady č. 2016/679) (dále jen „</w:t>
      </w:r>
      <w:r w:rsidR="009D42E6" w:rsidRPr="008A17CB">
        <w:rPr>
          <w:rFonts w:eastAsiaTheme="minorHAnsi" w:cs="Arial"/>
          <w:szCs w:val="20"/>
        </w:rPr>
        <w:t>GDPR</w:t>
      </w:r>
      <w:r w:rsidR="009D42E6" w:rsidRPr="008A17CB">
        <w:rPr>
          <w:rFonts w:eastAsiaTheme="minorHAnsi" w:cs="Arial"/>
          <w:b w:val="0"/>
          <w:bCs w:val="0"/>
          <w:szCs w:val="20"/>
        </w:rPr>
        <w:t>“)</w:t>
      </w:r>
      <w:r w:rsidRPr="008A17CB">
        <w:rPr>
          <w:rFonts w:asciiTheme="minorBidi" w:hAnsiTheme="minorBidi"/>
          <w:b w:val="0"/>
          <w:bCs w:val="0"/>
          <w:szCs w:val="20"/>
        </w:rPr>
        <w:t>, neporušuje práva třetích osob a nenarušuje dobré mravy.</w:t>
      </w:r>
      <w:r w:rsidR="00074FFB" w:rsidRPr="008A17CB">
        <w:rPr>
          <w:rFonts w:asciiTheme="minorBidi" w:hAnsiTheme="minorBidi"/>
          <w:b w:val="0"/>
          <w:bCs w:val="0"/>
          <w:szCs w:val="20"/>
        </w:rPr>
        <w:t xml:space="preserve"> </w:t>
      </w:r>
      <w:r w:rsidRPr="008A17CB">
        <w:rPr>
          <w:rFonts w:asciiTheme="minorBidi" w:hAnsiTheme="minorBidi"/>
          <w:b w:val="0"/>
          <w:bCs w:val="0"/>
          <w:szCs w:val="20"/>
        </w:rPr>
        <w:t xml:space="preserve">V případě, že </w:t>
      </w:r>
      <w:r w:rsidR="00074FFB" w:rsidRPr="008A17CB">
        <w:rPr>
          <w:rFonts w:asciiTheme="minorBidi" w:hAnsiTheme="minorBidi"/>
          <w:b w:val="0"/>
          <w:bCs w:val="0"/>
          <w:szCs w:val="20"/>
        </w:rPr>
        <w:t>P</w:t>
      </w:r>
      <w:r w:rsidRPr="008A17CB">
        <w:rPr>
          <w:rFonts w:asciiTheme="minorBidi" w:hAnsiTheme="minorBidi"/>
          <w:b w:val="0"/>
          <w:bCs w:val="0"/>
          <w:szCs w:val="20"/>
        </w:rPr>
        <w:t xml:space="preserve">ořadatel dojde k závěru, že příspěvek, komentář, fotografie a/nebo audiovizuální záznam </w:t>
      </w:r>
      <w:r w:rsidR="00074FFB" w:rsidRPr="008A17CB">
        <w:rPr>
          <w:rFonts w:asciiTheme="minorBidi" w:hAnsiTheme="minorBidi"/>
          <w:b w:val="0"/>
          <w:bCs w:val="0"/>
          <w:szCs w:val="20"/>
        </w:rPr>
        <w:t xml:space="preserve">zaslaný soutěžícím těmto </w:t>
      </w:r>
      <w:r w:rsidRPr="008A17CB">
        <w:rPr>
          <w:rFonts w:asciiTheme="minorBidi" w:hAnsiTheme="minorBidi"/>
          <w:b w:val="0"/>
          <w:bCs w:val="0"/>
          <w:szCs w:val="20"/>
        </w:rPr>
        <w:t xml:space="preserve">požadavkům neodpovídá, je oprávněn jej smazat/odstranit a příslušného </w:t>
      </w:r>
      <w:r w:rsidR="00074FFB" w:rsidRPr="008A17CB">
        <w:rPr>
          <w:rFonts w:asciiTheme="minorBidi" w:hAnsiTheme="minorBidi"/>
          <w:b w:val="0"/>
          <w:bCs w:val="0"/>
          <w:szCs w:val="20"/>
        </w:rPr>
        <w:t xml:space="preserve">soutěžícího </w:t>
      </w:r>
      <w:r w:rsidRPr="008A17CB">
        <w:rPr>
          <w:rFonts w:asciiTheme="minorBidi" w:hAnsiTheme="minorBidi"/>
          <w:b w:val="0"/>
          <w:bCs w:val="0"/>
          <w:szCs w:val="20"/>
        </w:rPr>
        <w:t>vyloučit z další účasti v </w:t>
      </w:r>
      <w:r w:rsidR="00074FFB" w:rsidRPr="008A17CB">
        <w:rPr>
          <w:rFonts w:asciiTheme="minorBidi" w:hAnsiTheme="minorBidi"/>
          <w:b w:val="0"/>
          <w:bCs w:val="0"/>
          <w:szCs w:val="20"/>
        </w:rPr>
        <w:t>S</w:t>
      </w:r>
      <w:r w:rsidRPr="008A17CB">
        <w:rPr>
          <w:rFonts w:asciiTheme="minorBidi" w:hAnsiTheme="minorBidi"/>
          <w:b w:val="0"/>
          <w:bCs w:val="0"/>
          <w:szCs w:val="20"/>
        </w:rPr>
        <w:t>outěži.</w:t>
      </w:r>
      <w:bookmarkEnd w:id="7"/>
    </w:p>
    <w:p w14:paraId="76C3978B" w14:textId="77777777" w:rsidR="0020188C" w:rsidRPr="008A17CB" w:rsidRDefault="0020188C" w:rsidP="008A17CB">
      <w:pPr>
        <w:pStyle w:val="tlMMnadp"/>
        <w:numPr>
          <w:ilvl w:val="1"/>
          <w:numId w:val="7"/>
        </w:numPr>
        <w:spacing w:before="60" w:after="60"/>
        <w:ind w:left="567" w:hanging="567"/>
        <w:jc w:val="both"/>
        <w:rPr>
          <w:rFonts w:asciiTheme="minorBidi" w:hAnsiTheme="minorBidi"/>
          <w:b w:val="0"/>
          <w:bCs w:val="0"/>
          <w:szCs w:val="20"/>
        </w:rPr>
      </w:pPr>
      <w:r w:rsidRPr="008A17CB">
        <w:rPr>
          <w:rFonts w:asciiTheme="minorBidi" w:hAnsiTheme="minorBidi"/>
          <w:b w:val="0"/>
          <w:bCs w:val="0"/>
          <w:szCs w:val="20"/>
        </w:rPr>
        <w:t>Pořadatel neodpovídá za jakékoli technické problémy při přenosu dat prostřednictvím sítě internet nebo jinými elektronickými prostředky.</w:t>
      </w:r>
    </w:p>
    <w:p w14:paraId="4899A86E" w14:textId="683B439D" w:rsidR="0020188C" w:rsidRPr="008A17CB" w:rsidRDefault="0020188C" w:rsidP="008A17CB">
      <w:pPr>
        <w:pStyle w:val="tlMMnadp"/>
        <w:numPr>
          <w:ilvl w:val="1"/>
          <w:numId w:val="7"/>
        </w:numPr>
        <w:spacing w:before="60" w:after="60"/>
        <w:ind w:left="567" w:hanging="567"/>
        <w:jc w:val="both"/>
        <w:rPr>
          <w:rFonts w:asciiTheme="minorBidi" w:hAnsiTheme="minorBidi"/>
          <w:b w:val="0"/>
          <w:bCs w:val="0"/>
          <w:szCs w:val="20"/>
        </w:rPr>
      </w:pPr>
      <w:r w:rsidRPr="008A17CB">
        <w:rPr>
          <w:rFonts w:asciiTheme="minorBidi" w:hAnsiTheme="minorBidi"/>
          <w:b w:val="0"/>
          <w:bCs w:val="0"/>
          <w:szCs w:val="20"/>
        </w:rPr>
        <w:t>V případě, že Pořadatel bude výhru doručovat výhercům prostřednictvím provozovatele poštovních a/nebo přepravních služeb, nenese žádnou odpovědnost za její případné poškození a/nebo ztrátu během tohoto doručování a/nebo přepravy.</w:t>
      </w:r>
    </w:p>
    <w:p w14:paraId="49DF6465" w14:textId="61990839" w:rsidR="0020188C" w:rsidRPr="008A17CB" w:rsidRDefault="0020188C" w:rsidP="008A17CB">
      <w:pPr>
        <w:pStyle w:val="tlMMnadp"/>
        <w:numPr>
          <w:ilvl w:val="1"/>
          <w:numId w:val="7"/>
        </w:numPr>
        <w:spacing w:before="60" w:after="60"/>
        <w:ind w:left="567" w:hanging="567"/>
        <w:jc w:val="both"/>
        <w:rPr>
          <w:rFonts w:asciiTheme="minorBidi" w:hAnsiTheme="minorBidi"/>
          <w:color w:val="1D2129"/>
          <w:szCs w:val="20"/>
        </w:rPr>
      </w:pPr>
      <w:r w:rsidRPr="008A17CB">
        <w:rPr>
          <w:rFonts w:asciiTheme="minorBidi" w:hAnsiTheme="minorBidi"/>
          <w:b w:val="0"/>
          <w:bCs w:val="0"/>
          <w:szCs w:val="20"/>
        </w:rPr>
        <w:t>Pořadatel neodpovídá za funkčnost výher a neposkytuje žádnou záruku za jakost výher. Veškerá práva z odpovědnosti za vady, příp. ze záruky za jakost musejí být uplatněny u výrobce, dovozce, příp. prodejce příslušných výher.</w:t>
      </w:r>
    </w:p>
    <w:p w14:paraId="090A5FA8" w14:textId="45685070" w:rsidR="00074FFB" w:rsidRPr="008A17CB" w:rsidRDefault="0020188C" w:rsidP="008A17CB">
      <w:pPr>
        <w:pStyle w:val="tlMMnadp"/>
        <w:numPr>
          <w:ilvl w:val="1"/>
          <w:numId w:val="7"/>
        </w:numPr>
        <w:spacing w:before="60" w:after="60"/>
        <w:ind w:left="567" w:hanging="567"/>
        <w:jc w:val="both"/>
        <w:rPr>
          <w:b w:val="0"/>
          <w:bCs w:val="0"/>
          <w:szCs w:val="20"/>
        </w:rPr>
      </w:pPr>
      <w:r w:rsidRPr="008A17CB">
        <w:rPr>
          <w:rFonts w:asciiTheme="minorBidi" w:hAnsiTheme="minorBidi"/>
          <w:b w:val="0"/>
          <w:bCs w:val="0"/>
          <w:color w:val="1D2129"/>
          <w:szCs w:val="20"/>
        </w:rPr>
        <w:t>Pořadatel neodpovídá za jakoukoli škodu, kterou soutěžící případně utrpí svou účastí v Soutěži nebo prostřednictvím získané výhry.</w:t>
      </w:r>
    </w:p>
    <w:p w14:paraId="03BD3AFB" w14:textId="77777777" w:rsidR="009C18E0" w:rsidRPr="008A17CB" w:rsidRDefault="009C18E0" w:rsidP="008A17CB">
      <w:pPr>
        <w:pStyle w:val="tlMMnadp"/>
        <w:numPr>
          <w:ilvl w:val="0"/>
          <w:numId w:val="7"/>
        </w:numPr>
        <w:spacing w:before="120" w:after="60"/>
        <w:ind w:left="567" w:hanging="567"/>
        <w:jc w:val="both"/>
        <w:rPr>
          <w:rFonts w:cs="Arial"/>
          <w:szCs w:val="20"/>
        </w:rPr>
      </w:pPr>
      <w:r w:rsidRPr="008A17CB">
        <w:rPr>
          <w:rFonts w:eastAsiaTheme="minorEastAsia" w:cs="Arial"/>
          <w:szCs w:val="20"/>
        </w:rPr>
        <w:t>Zpracování osobních údajů v souvislosti se Soutěží</w:t>
      </w:r>
    </w:p>
    <w:p w14:paraId="0D8C71F3" w14:textId="4FA81FEB" w:rsidR="009C18E0" w:rsidRPr="008A17CB" w:rsidRDefault="009C18E0" w:rsidP="008A17CB">
      <w:pPr>
        <w:pStyle w:val="tlMMnadp"/>
        <w:numPr>
          <w:ilvl w:val="1"/>
          <w:numId w:val="7"/>
        </w:numPr>
        <w:spacing w:before="60" w:after="60"/>
        <w:ind w:left="567" w:hanging="567"/>
        <w:jc w:val="both"/>
        <w:rPr>
          <w:rFonts w:eastAsiaTheme="minorHAnsi" w:cs="Arial"/>
          <w:b w:val="0"/>
          <w:bCs w:val="0"/>
          <w:szCs w:val="20"/>
        </w:rPr>
      </w:pPr>
      <w:r w:rsidRPr="008A17CB">
        <w:rPr>
          <w:rFonts w:eastAsiaTheme="minorHAnsi" w:cs="Arial"/>
          <w:b w:val="0"/>
          <w:bCs w:val="0"/>
          <w:szCs w:val="20"/>
        </w:rPr>
        <w:t>V rámci Soutěže bude Pořadatel jakožto správce zpracová</w:t>
      </w:r>
      <w:r w:rsidR="00752305" w:rsidRPr="008A17CB">
        <w:rPr>
          <w:rFonts w:eastAsiaTheme="minorHAnsi" w:cs="Arial"/>
          <w:b w:val="0"/>
          <w:bCs w:val="0"/>
          <w:szCs w:val="20"/>
        </w:rPr>
        <w:t>vat</w:t>
      </w:r>
      <w:r w:rsidRPr="008A17CB">
        <w:rPr>
          <w:rFonts w:eastAsiaTheme="minorHAnsi" w:cs="Arial"/>
          <w:b w:val="0"/>
          <w:bCs w:val="0"/>
          <w:szCs w:val="20"/>
        </w:rPr>
        <w:t xml:space="preserve"> osobní údaje ve smyslu </w:t>
      </w:r>
      <w:r w:rsidRPr="009D42E6">
        <w:rPr>
          <w:rFonts w:eastAsiaTheme="minorHAnsi" w:cs="Arial"/>
          <w:b w:val="0"/>
          <w:bCs w:val="0"/>
          <w:szCs w:val="20"/>
        </w:rPr>
        <w:t>GDPR</w:t>
      </w:r>
      <w:r w:rsidRPr="008A17CB">
        <w:rPr>
          <w:rFonts w:eastAsiaTheme="minorHAnsi" w:cs="Arial"/>
          <w:b w:val="0"/>
          <w:bCs w:val="0"/>
          <w:szCs w:val="20"/>
        </w:rPr>
        <w:t>.</w:t>
      </w:r>
    </w:p>
    <w:p w14:paraId="5FFC24AF" w14:textId="77777777" w:rsidR="009C18E0" w:rsidRPr="008A17CB" w:rsidRDefault="009C18E0" w:rsidP="008A17CB">
      <w:pPr>
        <w:pStyle w:val="tlMMnadp"/>
        <w:numPr>
          <w:ilvl w:val="1"/>
          <w:numId w:val="7"/>
        </w:numPr>
        <w:spacing w:before="60" w:after="60"/>
        <w:ind w:left="567" w:hanging="567"/>
        <w:jc w:val="both"/>
        <w:rPr>
          <w:rFonts w:eastAsiaTheme="minorHAnsi" w:cs="Arial"/>
          <w:b w:val="0"/>
          <w:bCs w:val="0"/>
          <w:szCs w:val="20"/>
        </w:rPr>
      </w:pPr>
      <w:r w:rsidRPr="008A17CB">
        <w:rPr>
          <w:rFonts w:eastAsiaTheme="minorHAnsi" w:cs="Arial"/>
          <w:b w:val="0"/>
          <w:bCs w:val="0"/>
          <w:szCs w:val="20"/>
        </w:rPr>
        <w:t>Poskytnutí osobních údajů Pořadateli ke zpracování v rámci této Soutěže je dobrovolné.</w:t>
      </w:r>
    </w:p>
    <w:p w14:paraId="67182A42" w14:textId="77777777" w:rsidR="009C18E0" w:rsidRPr="008A17CB" w:rsidRDefault="009C18E0" w:rsidP="008A17CB">
      <w:pPr>
        <w:pStyle w:val="tlMMnadp"/>
        <w:numPr>
          <w:ilvl w:val="1"/>
          <w:numId w:val="7"/>
        </w:numPr>
        <w:spacing w:before="60" w:after="60"/>
        <w:ind w:left="567" w:hanging="567"/>
        <w:jc w:val="both"/>
        <w:rPr>
          <w:rFonts w:eastAsiaTheme="minorHAnsi" w:cs="Arial"/>
          <w:b w:val="0"/>
          <w:bCs w:val="0"/>
          <w:szCs w:val="20"/>
        </w:rPr>
      </w:pPr>
      <w:r w:rsidRPr="008A17CB">
        <w:rPr>
          <w:rFonts w:eastAsiaTheme="minorHAnsi" w:cs="Arial"/>
          <w:b w:val="0"/>
          <w:bCs w:val="0"/>
          <w:szCs w:val="20"/>
        </w:rPr>
        <w:t>Pořadatel bude osobní údaje zpracovávat pro následující účely:</w:t>
      </w:r>
    </w:p>
    <w:p w14:paraId="251A1A44" w14:textId="73388726" w:rsidR="009C18E0" w:rsidRPr="008A17CB" w:rsidRDefault="009C18E0" w:rsidP="008A17CB">
      <w:pPr>
        <w:pStyle w:val="tlMMnadp"/>
        <w:numPr>
          <w:ilvl w:val="2"/>
          <w:numId w:val="9"/>
        </w:numPr>
        <w:spacing w:before="60" w:after="60"/>
        <w:ind w:left="1134" w:hanging="567"/>
        <w:jc w:val="both"/>
        <w:rPr>
          <w:rFonts w:eastAsiaTheme="minorHAnsi"/>
          <w:b w:val="0"/>
          <w:bCs w:val="0"/>
          <w:szCs w:val="20"/>
        </w:rPr>
      </w:pPr>
      <w:r w:rsidRPr="008A17CB">
        <w:rPr>
          <w:rFonts w:eastAsiaTheme="minorHAnsi"/>
          <w:b w:val="0"/>
          <w:bCs w:val="0"/>
          <w:szCs w:val="20"/>
        </w:rPr>
        <w:t xml:space="preserve">realizace Soutěže, vč. výběru, kontaktování </w:t>
      </w:r>
      <w:r w:rsidR="00E67051" w:rsidRPr="008A17CB">
        <w:rPr>
          <w:rFonts w:eastAsiaTheme="minorHAnsi"/>
          <w:b w:val="0"/>
          <w:bCs w:val="0"/>
          <w:szCs w:val="20"/>
        </w:rPr>
        <w:t>v</w:t>
      </w:r>
      <w:r w:rsidRPr="008A17CB">
        <w:rPr>
          <w:rFonts w:eastAsiaTheme="minorHAnsi"/>
          <w:b w:val="0"/>
          <w:bCs w:val="0"/>
          <w:szCs w:val="20"/>
        </w:rPr>
        <w:t xml:space="preserve">ýherců a předání výher </w:t>
      </w:r>
      <w:r w:rsidR="00E67051" w:rsidRPr="008A17CB">
        <w:rPr>
          <w:rFonts w:eastAsiaTheme="minorHAnsi"/>
          <w:b w:val="0"/>
          <w:bCs w:val="0"/>
          <w:szCs w:val="20"/>
        </w:rPr>
        <w:t>v</w:t>
      </w:r>
      <w:r w:rsidRPr="008A17CB">
        <w:rPr>
          <w:rFonts w:eastAsiaTheme="minorHAnsi"/>
          <w:b w:val="0"/>
          <w:bCs w:val="0"/>
          <w:szCs w:val="20"/>
        </w:rPr>
        <w:t>ýhercům;</w:t>
      </w:r>
    </w:p>
    <w:p w14:paraId="756E78F1" w14:textId="77777777" w:rsidR="009C18E0" w:rsidRPr="008A17CB" w:rsidRDefault="009C18E0" w:rsidP="008A17CB">
      <w:pPr>
        <w:pStyle w:val="tlMMnadp"/>
        <w:numPr>
          <w:ilvl w:val="2"/>
          <w:numId w:val="9"/>
        </w:numPr>
        <w:spacing w:before="60" w:after="60"/>
        <w:ind w:left="1134" w:hanging="567"/>
        <w:jc w:val="both"/>
        <w:rPr>
          <w:rFonts w:eastAsiaTheme="minorHAnsi"/>
          <w:b w:val="0"/>
          <w:bCs w:val="0"/>
          <w:szCs w:val="20"/>
        </w:rPr>
      </w:pPr>
      <w:r w:rsidRPr="008A17CB">
        <w:rPr>
          <w:rFonts w:eastAsiaTheme="minorHAnsi"/>
          <w:b w:val="0"/>
          <w:bCs w:val="0"/>
          <w:szCs w:val="20"/>
        </w:rPr>
        <w:t>splnění zákonných povinností vyplývajících z právních (zejména daňových) předpisů;</w:t>
      </w:r>
    </w:p>
    <w:p w14:paraId="2A22B861" w14:textId="7516268C" w:rsidR="009C18E0" w:rsidRPr="008A17CB" w:rsidRDefault="009C18E0" w:rsidP="008A17CB">
      <w:pPr>
        <w:pStyle w:val="tlMMnadp"/>
        <w:numPr>
          <w:ilvl w:val="2"/>
          <w:numId w:val="9"/>
        </w:numPr>
        <w:spacing w:before="60" w:after="60"/>
        <w:ind w:left="1134" w:hanging="567"/>
        <w:jc w:val="both"/>
        <w:rPr>
          <w:rFonts w:eastAsiaTheme="minorHAnsi"/>
          <w:b w:val="0"/>
          <w:bCs w:val="0"/>
          <w:szCs w:val="20"/>
        </w:rPr>
      </w:pPr>
      <w:r w:rsidRPr="008A17CB">
        <w:rPr>
          <w:rFonts w:eastAsiaTheme="minorHAnsi"/>
          <w:b w:val="0"/>
          <w:bCs w:val="0"/>
          <w:szCs w:val="20"/>
        </w:rPr>
        <w:t xml:space="preserve">informování </w:t>
      </w:r>
      <w:r w:rsidR="00E67051" w:rsidRPr="008A17CB">
        <w:rPr>
          <w:rFonts w:eastAsiaTheme="minorHAnsi"/>
          <w:b w:val="0"/>
          <w:bCs w:val="0"/>
          <w:szCs w:val="20"/>
        </w:rPr>
        <w:t xml:space="preserve">veřejnosti </w:t>
      </w:r>
      <w:r w:rsidRPr="008A17CB">
        <w:rPr>
          <w:rFonts w:eastAsiaTheme="minorHAnsi"/>
          <w:b w:val="0"/>
          <w:bCs w:val="0"/>
          <w:szCs w:val="20"/>
        </w:rPr>
        <w:t>o tom, že Pořadatel takovéto soutěže pořádá;</w:t>
      </w:r>
    </w:p>
    <w:p w14:paraId="11081A69" w14:textId="77777777" w:rsidR="009C18E0" w:rsidRPr="008A17CB" w:rsidRDefault="009C18E0" w:rsidP="008A17CB">
      <w:pPr>
        <w:pStyle w:val="tlMMnadp"/>
        <w:numPr>
          <w:ilvl w:val="2"/>
          <w:numId w:val="9"/>
        </w:numPr>
        <w:spacing w:before="60" w:after="60"/>
        <w:ind w:left="1134" w:hanging="567"/>
        <w:jc w:val="both"/>
        <w:rPr>
          <w:rFonts w:eastAsiaTheme="minorHAnsi"/>
          <w:szCs w:val="20"/>
        </w:rPr>
      </w:pPr>
      <w:r w:rsidRPr="008A17CB">
        <w:rPr>
          <w:rFonts w:eastAsiaTheme="minorHAnsi"/>
          <w:b w:val="0"/>
          <w:bCs w:val="0"/>
          <w:szCs w:val="20"/>
        </w:rPr>
        <w:t>ochrana práv Pořadatele v případě sporu.</w:t>
      </w:r>
    </w:p>
    <w:p w14:paraId="7EE9F852" w14:textId="5F46BA03" w:rsidR="009C18E0" w:rsidRPr="008A17CB" w:rsidRDefault="009C18E0" w:rsidP="008A17CB">
      <w:pPr>
        <w:pStyle w:val="tlMMnadp"/>
        <w:numPr>
          <w:ilvl w:val="1"/>
          <w:numId w:val="7"/>
        </w:numPr>
        <w:spacing w:before="60" w:after="60"/>
        <w:ind w:left="567" w:hanging="567"/>
        <w:jc w:val="both"/>
        <w:rPr>
          <w:rFonts w:eastAsiaTheme="minorHAnsi" w:cs="Arial"/>
          <w:b w:val="0"/>
          <w:bCs w:val="0"/>
          <w:szCs w:val="20"/>
        </w:rPr>
      </w:pPr>
      <w:r w:rsidRPr="008A17CB">
        <w:rPr>
          <w:rFonts w:eastAsiaTheme="minorHAnsi" w:cs="Arial"/>
          <w:b w:val="0"/>
          <w:bCs w:val="0"/>
          <w:szCs w:val="20"/>
        </w:rPr>
        <w:t>V případě účelu spočívajícího v </w:t>
      </w:r>
      <w:r w:rsidRPr="008A17CB">
        <w:rPr>
          <w:rFonts w:eastAsiaTheme="minorHAnsi" w:cs="Arial"/>
          <w:i/>
          <w:iCs/>
          <w:szCs w:val="20"/>
          <w:u w:val="single"/>
        </w:rPr>
        <w:t xml:space="preserve">realizaci Soutěže, vč. výběru, kontaktování </w:t>
      </w:r>
      <w:r w:rsidR="00E67051" w:rsidRPr="008A17CB">
        <w:rPr>
          <w:rFonts w:eastAsiaTheme="minorHAnsi" w:cs="Arial"/>
          <w:i/>
          <w:iCs/>
          <w:szCs w:val="20"/>
          <w:u w:val="single"/>
        </w:rPr>
        <w:t>v</w:t>
      </w:r>
      <w:r w:rsidRPr="008A17CB">
        <w:rPr>
          <w:rFonts w:eastAsiaTheme="minorHAnsi" w:cs="Arial"/>
          <w:i/>
          <w:iCs/>
          <w:szCs w:val="20"/>
          <w:u w:val="single"/>
        </w:rPr>
        <w:t xml:space="preserve">ýherců a předání výher </w:t>
      </w:r>
      <w:r w:rsidR="00E67051" w:rsidRPr="008A17CB">
        <w:rPr>
          <w:rFonts w:eastAsiaTheme="minorHAnsi" w:cs="Arial"/>
          <w:i/>
          <w:iCs/>
          <w:szCs w:val="20"/>
          <w:u w:val="single"/>
        </w:rPr>
        <w:t>v</w:t>
      </w:r>
      <w:r w:rsidRPr="008A17CB">
        <w:rPr>
          <w:rFonts w:eastAsiaTheme="minorHAnsi" w:cs="Arial"/>
          <w:i/>
          <w:iCs/>
          <w:szCs w:val="20"/>
          <w:u w:val="single"/>
        </w:rPr>
        <w:t>ýhercům</w:t>
      </w:r>
      <w:r w:rsidRPr="008A17CB">
        <w:rPr>
          <w:rFonts w:eastAsiaTheme="minorHAnsi" w:cs="Arial"/>
          <w:b w:val="0"/>
          <w:bCs w:val="0"/>
          <w:szCs w:val="20"/>
        </w:rPr>
        <w:t>, bude Pořadatel:</w:t>
      </w:r>
    </w:p>
    <w:p w14:paraId="70E85B3F" w14:textId="207226B9" w:rsidR="009C18E0" w:rsidRPr="008A17CB" w:rsidRDefault="009C18E0" w:rsidP="008A17CB">
      <w:pPr>
        <w:pStyle w:val="tlMMnadp"/>
        <w:numPr>
          <w:ilvl w:val="2"/>
          <w:numId w:val="16"/>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osobní údaje </w:t>
      </w:r>
      <w:r w:rsidR="00E67051" w:rsidRPr="008A17CB">
        <w:rPr>
          <w:rFonts w:eastAsiaTheme="minorHAnsi"/>
          <w:b w:val="0"/>
          <w:bCs w:val="0"/>
          <w:szCs w:val="20"/>
        </w:rPr>
        <w:t>s</w:t>
      </w:r>
      <w:r w:rsidRPr="008A17CB">
        <w:rPr>
          <w:rFonts w:eastAsiaTheme="minorHAnsi"/>
          <w:b w:val="0"/>
          <w:bCs w:val="0"/>
          <w:szCs w:val="20"/>
        </w:rPr>
        <w:t>outěžících na právním základě spočívajícím v jejich souhlasu uděleného při zapojení do Soutěže (čl. 6 odst. 1 písm. a) GDPR);</w:t>
      </w:r>
    </w:p>
    <w:p w14:paraId="1D016AA9" w14:textId="2359672A" w:rsidR="009C18E0" w:rsidRPr="008A17CB" w:rsidRDefault="009C18E0" w:rsidP="008A17CB">
      <w:pPr>
        <w:pStyle w:val="tlMMnadp"/>
        <w:numPr>
          <w:ilvl w:val="2"/>
          <w:numId w:val="16"/>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identifikační údaje </w:t>
      </w:r>
      <w:r w:rsidR="00E67051" w:rsidRPr="008A17CB">
        <w:rPr>
          <w:rFonts w:eastAsiaTheme="minorHAnsi"/>
          <w:b w:val="0"/>
          <w:bCs w:val="0"/>
          <w:szCs w:val="20"/>
        </w:rPr>
        <w:t>s</w:t>
      </w:r>
      <w:r w:rsidRPr="008A17CB">
        <w:rPr>
          <w:rFonts w:eastAsiaTheme="minorHAnsi"/>
          <w:b w:val="0"/>
          <w:bCs w:val="0"/>
          <w:szCs w:val="20"/>
        </w:rPr>
        <w:t xml:space="preserve">outěžících a další údaje nezbytné pro zapojení a průběh Soutěže, vč. předání výher </w:t>
      </w:r>
      <w:r w:rsidR="00E67051" w:rsidRPr="008A17CB">
        <w:rPr>
          <w:rFonts w:eastAsiaTheme="minorHAnsi"/>
          <w:b w:val="0"/>
          <w:bCs w:val="0"/>
          <w:szCs w:val="20"/>
        </w:rPr>
        <w:t>v</w:t>
      </w:r>
      <w:r w:rsidRPr="008A17CB">
        <w:rPr>
          <w:rFonts w:eastAsiaTheme="minorHAnsi"/>
          <w:b w:val="0"/>
          <w:bCs w:val="0"/>
          <w:szCs w:val="20"/>
        </w:rPr>
        <w:t>ýhercům;</w:t>
      </w:r>
    </w:p>
    <w:p w14:paraId="5A65A917" w14:textId="55E4CBB4" w:rsidR="009C18E0" w:rsidRPr="008A17CB" w:rsidRDefault="009C18E0" w:rsidP="008A17CB">
      <w:pPr>
        <w:pStyle w:val="tlMMnadp"/>
        <w:numPr>
          <w:ilvl w:val="2"/>
          <w:numId w:val="16"/>
        </w:numPr>
        <w:spacing w:before="60" w:after="60"/>
        <w:ind w:left="1134" w:hanging="567"/>
        <w:jc w:val="both"/>
        <w:rPr>
          <w:rFonts w:cs="Arial"/>
          <w:b w:val="0"/>
          <w:bCs w:val="0"/>
          <w:szCs w:val="20"/>
        </w:rPr>
      </w:pPr>
      <w:r w:rsidRPr="008A17CB">
        <w:rPr>
          <w:rFonts w:eastAsiaTheme="minorHAnsi"/>
          <w:b w:val="0"/>
          <w:bCs w:val="0"/>
          <w:szCs w:val="20"/>
        </w:rPr>
        <w:t xml:space="preserve">zpracovávat osobní údaje po dobu nezbytně nutnou pro naplnění tohoto účelu, kterou stanovil v délce </w:t>
      </w:r>
      <w:r w:rsidR="00A162A0">
        <w:rPr>
          <w:rFonts w:cs="Arial"/>
          <w:b w:val="0"/>
          <w:bCs w:val="0"/>
          <w:szCs w:val="20"/>
        </w:rPr>
        <w:t>2</w:t>
      </w:r>
      <w:r w:rsidRPr="008A17CB">
        <w:rPr>
          <w:rFonts w:cs="Arial"/>
          <w:b w:val="0"/>
          <w:bCs w:val="0"/>
          <w:szCs w:val="20"/>
        </w:rPr>
        <w:t xml:space="preserve"> měsíců od skončení Soutěže, pokud </w:t>
      </w:r>
      <w:r w:rsidR="00E67051" w:rsidRPr="008A17CB">
        <w:rPr>
          <w:rFonts w:cs="Arial"/>
          <w:b w:val="0"/>
          <w:bCs w:val="0"/>
          <w:szCs w:val="20"/>
        </w:rPr>
        <w:t>s</w:t>
      </w:r>
      <w:r w:rsidRPr="008A17CB">
        <w:rPr>
          <w:rFonts w:cs="Arial"/>
          <w:b w:val="0"/>
          <w:bCs w:val="0"/>
          <w:szCs w:val="20"/>
        </w:rPr>
        <w:t xml:space="preserve">outěžící dříve neodvolá svůj souhlas (v důsledku odvolání souhlasu ukončí Pořadatel zpracování osobních údajů příslušného </w:t>
      </w:r>
      <w:r w:rsidR="00E67051" w:rsidRPr="008A17CB">
        <w:rPr>
          <w:rFonts w:cs="Arial"/>
          <w:b w:val="0"/>
          <w:bCs w:val="0"/>
          <w:szCs w:val="20"/>
        </w:rPr>
        <w:t>s</w:t>
      </w:r>
      <w:r w:rsidRPr="008A17CB">
        <w:rPr>
          <w:rFonts w:cs="Arial"/>
          <w:b w:val="0"/>
          <w:bCs w:val="0"/>
          <w:szCs w:val="20"/>
        </w:rPr>
        <w:t>outěžícího a vyloučí ho z dalšího průběhu Soutěže, jelikož zpracování osobních údajů je pro realizaci Soutěže nezbytné).</w:t>
      </w:r>
    </w:p>
    <w:p w14:paraId="0914AD14" w14:textId="77777777" w:rsidR="009C18E0" w:rsidRPr="008A17CB" w:rsidRDefault="009C18E0" w:rsidP="008A17CB">
      <w:pPr>
        <w:pStyle w:val="tlMMnadp"/>
        <w:numPr>
          <w:ilvl w:val="1"/>
          <w:numId w:val="7"/>
        </w:numPr>
        <w:spacing w:before="60" w:after="60"/>
        <w:ind w:left="567" w:hanging="567"/>
        <w:jc w:val="both"/>
        <w:rPr>
          <w:rFonts w:eastAsiaTheme="minorHAnsi" w:cs="Arial"/>
          <w:b w:val="0"/>
          <w:bCs w:val="0"/>
          <w:szCs w:val="20"/>
        </w:rPr>
      </w:pPr>
      <w:r w:rsidRPr="008A17CB">
        <w:rPr>
          <w:rFonts w:eastAsiaTheme="minorHAnsi" w:cs="Arial"/>
          <w:b w:val="0"/>
          <w:bCs w:val="0"/>
          <w:szCs w:val="20"/>
        </w:rPr>
        <w:t>V případě účelu spočívajícího ve </w:t>
      </w:r>
      <w:r w:rsidRPr="008A17CB">
        <w:rPr>
          <w:rFonts w:eastAsiaTheme="minorHAnsi"/>
          <w:i/>
          <w:iCs/>
          <w:szCs w:val="20"/>
          <w:u w:val="single"/>
        </w:rPr>
        <w:t>splnění zákonných povinností vyplývajících z právních (zejména daňových) předpisů</w:t>
      </w:r>
      <w:r w:rsidRPr="008A17CB">
        <w:rPr>
          <w:rFonts w:eastAsiaTheme="minorHAnsi" w:cs="Arial"/>
          <w:b w:val="0"/>
          <w:bCs w:val="0"/>
          <w:szCs w:val="20"/>
        </w:rPr>
        <w:t>, bude Pořadatel:</w:t>
      </w:r>
    </w:p>
    <w:p w14:paraId="794083F2" w14:textId="1934D3A7" w:rsidR="009C18E0" w:rsidRPr="008A17CB" w:rsidRDefault="009C18E0" w:rsidP="008A17CB">
      <w:pPr>
        <w:pStyle w:val="tlMMnadp"/>
        <w:numPr>
          <w:ilvl w:val="2"/>
          <w:numId w:val="11"/>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osobní údaje </w:t>
      </w:r>
      <w:r w:rsidR="00E67051" w:rsidRPr="008A17CB">
        <w:rPr>
          <w:rFonts w:eastAsiaTheme="minorHAnsi"/>
          <w:b w:val="0"/>
          <w:bCs w:val="0"/>
          <w:szCs w:val="20"/>
        </w:rPr>
        <w:t>v</w:t>
      </w:r>
      <w:r w:rsidRPr="008A17CB">
        <w:rPr>
          <w:rFonts w:eastAsiaTheme="minorHAnsi"/>
          <w:b w:val="0"/>
          <w:bCs w:val="0"/>
          <w:szCs w:val="20"/>
        </w:rPr>
        <w:t xml:space="preserve">ýherců na právním základě spočívajícím v plnění zákonných povinnosti, tj. bez souhlasu </w:t>
      </w:r>
      <w:r w:rsidR="00E67051" w:rsidRPr="008A17CB">
        <w:rPr>
          <w:rFonts w:eastAsiaTheme="minorHAnsi"/>
          <w:b w:val="0"/>
          <w:bCs w:val="0"/>
          <w:szCs w:val="20"/>
        </w:rPr>
        <w:t>v</w:t>
      </w:r>
      <w:r w:rsidRPr="008A17CB">
        <w:rPr>
          <w:rFonts w:eastAsiaTheme="minorHAnsi"/>
          <w:b w:val="0"/>
          <w:bCs w:val="0"/>
          <w:szCs w:val="20"/>
        </w:rPr>
        <w:t>ýherců (čl. 6 odst. 1 písm. c) GDPR);</w:t>
      </w:r>
    </w:p>
    <w:p w14:paraId="3B12D725" w14:textId="482ADF8B" w:rsidR="009C18E0" w:rsidRPr="008A17CB" w:rsidRDefault="009C18E0" w:rsidP="008A17CB">
      <w:pPr>
        <w:pStyle w:val="tlMMnadp"/>
        <w:numPr>
          <w:ilvl w:val="2"/>
          <w:numId w:val="11"/>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identifikační a kontaktní údaje </w:t>
      </w:r>
      <w:r w:rsidR="00E67051" w:rsidRPr="008A17CB">
        <w:rPr>
          <w:rFonts w:eastAsiaTheme="minorHAnsi"/>
          <w:b w:val="0"/>
          <w:bCs w:val="0"/>
          <w:szCs w:val="20"/>
        </w:rPr>
        <w:t>v</w:t>
      </w:r>
      <w:r w:rsidRPr="008A17CB">
        <w:rPr>
          <w:rFonts w:eastAsiaTheme="minorHAnsi"/>
          <w:b w:val="0"/>
          <w:bCs w:val="0"/>
          <w:szCs w:val="20"/>
        </w:rPr>
        <w:t>ýherců a další údaje vztahující se k výhře, které jsou pro splnění zákonných povinností Pořadatele nezbytné;</w:t>
      </w:r>
    </w:p>
    <w:p w14:paraId="5CD48693" w14:textId="77777777" w:rsidR="009C18E0" w:rsidRPr="008A17CB" w:rsidRDefault="009C18E0" w:rsidP="008A17CB">
      <w:pPr>
        <w:pStyle w:val="tlMMnadp"/>
        <w:numPr>
          <w:ilvl w:val="2"/>
          <w:numId w:val="11"/>
        </w:numPr>
        <w:spacing w:before="60" w:after="60"/>
        <w:ind w:left="1134" w:hanging="567"/>
        <w:jc w:val="both"/>
        <w:rPr>
          <w:rFonts w:eastAsiaTheme="minorHAnsi"/>
          <w:b w:val="0"/>
          <w:bCs w:val="0"/>
          <w:szCs w:val="20"/>
        </w:rPr>
      </w:pPr>
      <w:r w:rsidRPr="008A17CB">
        <w:rPr>
          <w:rFonts w:eastAsiaTheme="minorHAnsi"/>
          <w:b w:val="0"/>
          <w:bCs w:val="0"/>
          <w:szCs w:val="20"/>
        </w:rPr>
        <w:t>zpracovávat osobní údaje po dobu nezbytně nutnou pro naplnění tohoto účelu, která vyplývá z příslušných právních předpisů.</w:t>
      </w:r>
    </w:p>
    <w:p w14:paraId="603B90F7" w14:textId="2327AAAF" w:rsidR="009C18E0" w:rsidRPr="008A17CB" w:rsidRDefault="009C18E0" w:rsidP="008A17CB">
      <w:pPr>
        <w:pStyle w:val="tlMMnadp"/>
        <w:numPr>
          <w:ilvl w:val="1"/>
          <w:numId w:val="7"/>
        </w:numPr>
        <w:spacing w:before="60" w:after="60"/>
        <w:ind w:left="567" w:hanging="567"/>
        <w:jc w:val="both"/>
        <w:rPr>
          <w:rFonts w:eastAsiaTheme="minorHAnsi" w:cs="Arial"/>
          <w:b w:val="0"/>
          <w:bCs w:val="0"/>
          <w:szCs w:val="20"/>
        </w:rPr>
      </w:pPr>
      <w:r w:rsidRPr="008A17CB">
        <w:rPr>
          <w:rFonts w:eastAsiaTheme="minorHAnsi" w:cs="Arial"/>
          <w:b w:val="0"/>
          <w:bCs w:val="0"/>
          <w:szCs w:val="20"/>
        </w:rPr>
        <w:t xml:space="preserve">V případě účelu spočívajícího v </w:t>
      </w:r>
      <w:r w:rsidRPr="008A17CB">
        <w:rPr>
          <w:rFonts w:eastAsiaTheme="minorHAnsi"/>
          <w:i/>
          <w:iCs/>
          <w:szCs w:val="20"/>
          <w:u w:val="single"/>
        </w:rPr>
        <w:t xml:space="preserve">informování </w:t>
      </w:r>
      <w:r w:rsidR="00E67051" w:rsidRPr="008A17CB">
        <w:rPr>
          <w:rFonts w:eastAsiaTheme="minorHAnsi"/>
          <w:i/>
          <w:iCs/>
          <w:szCs w:val="20"/>
          <w:u w:val="single"/>
        </w:rPr>
        <w:t>veřejnosti</w:t>
      </w:r>
      <w:r w:rsidRPr="008A17CB">
        <w:rPr>
          <w:rFonts w:eastAsiaTheme="minorHAnsi"/>
          <w:i/>
          <w:iCs/>
          <w:szCs w:val="20"/>
          <w:u w:val="single"/>
        </w:rPr>
        <w:t xml:space="preserve"> o tom, že Pořadatel takovéto soutěže pořádá</w:t>
      </w:r>
      <w:r w:rsidRPr="008A17CB">
        <w:rPr>
          <w:rFonts w:eastAsiaTheme="minorHAnsi" w:cs="Arial"/>
          <w:b w:val="0"/>
          <w:bCs w:val="0"/>
          <w:szCs w:val="20"/>
        </w:rPr>
        <w:t>, bude Pořadatel:</w:t>
      </w:r>
    </w:p>
    <w:p w14:paraId="68352C38" w14:textId="49970ED1" w:rsidR="009C18E0" w:rsidRPr="008A17CB" w:rsidRDefault="009C18E0" w:rsidP="008A17CB">
      <w:pPr>
        <w:pStyle w:val="tlMMnadp"/>
        <w:numPr>
          <w:ilvl w:val="2"/>
          <w:numId w:val="12"/>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osobní údaje </w:t>
      </w:r>
      <w:r w:rsidR="00E67051" w:rsidRPr="008A17CB">
        <w:rPr>
          <w:rFonts w:eastAsiaTheme="minorHAnsi"/>
          <w:b w:val="0"/>
          <w:bCs w:val="0"/>
          <w:szCs w:val="20"/>
        </w:rPr>
        <w:t>v</w:t>
      </w:r>
      <w:r w:rsidRPr="008A17CB">
        <w:rPr>
          <w:rFonts w:eastAsiaTheme="minorHAnsi"/>
          <w:b w:val="0"/>
          <w:bCs w:val="0"/>
          <w:szCs w:val="20"/>
        </w:rPr>
        <w:t>ýherců na právním základě spočívajícím v jejich souhlasu uděleného při zapojení do Soutěže (čl. 6 odst. 1 písm. a) GDPR);</w:t>
      </w:r>
    </w:p>
    <w:p w14:paraId="5AEE4E0A" w14:textId="0BDE9183" w:rsidR="009C18E0" w:rsidRPr="008A17CB" w:rsidRDefault="009C18E0" w:rsidP="008A17CB">
      <w:pPr>
        <w:pStyle w:val="tlMMnadp"/>
        <w:numPr>
          <w:ilvl w:val="2"/>
          <w:numId w:val="12"/>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identifikační a kontaktní údaje </w:t>
      </w:r>
      <w:r w:rsidR="00E67051" w:rsidRPr="008A17CB">
        <w:rPr>
          <w:rFonts w:eastAsiaTheme="minorHAnsi"/>
          <w:b w:val="0"/>
          <w:bCs w:val="0"/>
          <w:szCs w:val="20"/>
        </w:rPr>
        <w:t>v</w:t>
      </w:r>
      <w:r w:rsidRPr="008A17CB">
        <w:rPr>
          <w:rFonts w:eastAsiaTheme="minorHAnsi"/>
          <w:b w:val="0"/>
          <w:bCs w:val="0"/>
          <w:szCs w:val="20"/>
        </w:rPr>
        <w:t xml:space="preserve">ýherců a další údaje vztahující se k výhře, a to formou zveřejnění jejich křestního jména počátečního písmene příjmení, </w:t>
      </w:r>
      <w:r w:rsidR="00E67051" w:rsidRPr="008A17CB">
        <w:rPr>
          <w:rFonts w:eastAsiaTheme="minorHAnsi"/>
          <w:b w:val="0"/>
          <w:bCs w:val="0"/>
          <w:szCs w:val="20"/>
        </w:rPr>
        <w:t xml:space="preserve">získané </w:t>
      </w:r>
      <w:r w:rsidRPr="008A17CB">
        <w:rPr>
          <w:rFonts w:eastAsiaTheme="minorHAnsi"/>
          <w:b w:val="0"/>
          <w:bCs w:val="0"/>
          <w:szCs w:val="20"/>
        </w:rPr>
        <w:t>v</w:t>
      </w:r>
      <w:r w:rsidR="00E67051" w:rsidRPr="008A17CB">
        <w:rPr>
          <w:rFonts w:eastAsiaTheme="minorHAnsi"/>
          <w:b w:val="0"/>
          <w:bCs w:val="0"/>
          <w:szCs w:val="20"/>
        </w:rPr>
        <w:t>ý</w:t>
      </w:r>
      <w:r w:rsidRPr="008A17CB">
        <w:rPr>
          <w:rFonts w:eastAsiaTheme="minorHAnsi"/>
          <w:b w:val="0"/>
          <w:bCs w:val="0"/>
          <w:szCs w:val="20"/>
        </w:rPr>
        <w:t>hr</w:t>
      </w:r>
      <w:r w:rsidR="00E67051" w:rsidRPr="008A17CB">
        <w:rPr>
          <w:rFonts w:eastAsiaTheme="minorHAnsi"/>
          <w:b w:val="0"/>
          <w:bCs w:val="0"/>
          <w:szCs w:val="20"/>
        </w:rPr>
        <w:t xml:space="preserve">y </w:t>
      </w:r>
      <w:r w:rsidRPr="008A17CB">
        <w:rPr>
          <w:rFonts w:eastAsiaTheme="minorHAnsi"/>
          <w:b w:val="0"/>
          <w:bCs w:val="0"/>
          <w:szCs w:val="20"/>
        </w:rPr>
        <w:t>a případně také pořízením a zveřejněním jejich podobizny a/nebo projevů osobní povahy zachycených na fotografi</w:t>
      </w:r>
      <w:r w:rsidR="00E67051" w:rsidRPr="008A17CB">
        <w:rPr>
          <w:rFonts w:eastAsiaTheme="minorHAnsi"/>
          <w:b w:val="0"/>
          <w:bCs w:val="0"/>
          <w:szCs w:val="20"/>
        </w:rPr>
        <w:t xml:space="preserve">ích a/nebo audiovizuálních záznamech </w:t>
      </w:r>
      <w:r w:rsidRPr="008A17CB">
        <w:rPr>
          <w:rFonts w:eastAsiaTheme="minorHAnsi"/>
          <w:b w:val="0"/>
          <w:bCs w:val="0"/>
          <w:szCs w:val="20"/>
        </w:rPr>
        <w:t>ze slavnostního předání výhry, pokud budou výhry předávány touto cestou;</w:t>
      </w:r>
    </w:p>
    <w:p w14:paraId="0334AC7B" w14:textId="44FA6DDF" w:rsidR="009C18E0" w:rsidRPr="008A17CB" w:rsidRDefault="009C18E0" w:rsidP="008A17CB">
      <w:pPr>
        <w:pStyle w:val="tlMMnadp"/>
        <w:numPr>
          <w:ilvl w:val="2"/>
          <w:numId w:val="12"/>
        </w:numPr>
        <w:spacing w:before="60" w:after="60"/>
        <w:ind w:left="1134" w:hanging="567"/>
        <w:jc w:val="both"/>
        <w:rPr>
          <w:rFonts w:eastAsiaTheme="minorHAnsi"/>
          <w:b w:val="0"/>
          <w:bCs w:val="0"/>
          <w:szCs w:val="20"/>
        </w:rPr>
      </w:pPr>
      <w:r w:rsidRPr="008A17CB">
        <w:rPr>
          <w:rFonts w:eastAsiaTheme="minorHAnsi"/>
          <w:b w:val="0"/>
          <w:bCs w:val="0"/>
          <w:szCs w:val="20"/>
        </w:rPr>
        <w:lastRenderedPageBreak/>
        <w:t xml:space="preserve">zpracovávat osobní údaje po dobu nezbytně nutnou pro naplnění tohoto účelu, která stanovil Pořadatel v délce </w:t>
      </w:r>
      <w:r w:rsidR="00A162A0">
        <w:rPr>
          <w:rFonts w:cs="Arial"/>
          <w:b w:val="0"/>
          <w:bCs w:val="0"/>
          <w:szCs w:val="20"/>
        </w:rPr>
        <w:t>2</w:t>
      </w:r>
      <w:r w:rsidRPr="008A17CB">
        <w:rPr>
          <w:rFonts w:cs="Arial"/>
          <w:b w:val="0"/>
          <w:bCs w:val="0"/>
          <w:szCs w:val="20"/>
        </w:rPr>
        <w:t xml:space="preserve"> měsíců od skončení Soutěže, pokud </w:t>
      </w:r>
      <w:r w:rsidR="00E67051" w:rsidRPr="008A17CB">
        <w:rPr>
          <w:rFonts w:cs="Arial"/>
          <w:b w:val="0"/>
          <w:bCs w:val="0"/>
          <w:szCs w:val="20"/>
        </w:rPr>
        <w:t>v</w:t>
      </w:r>
      <w:r w:rsidRPr="008A17CB">
        <w:rPr>
          <w:rFonts w:cs="Arial"/>
          <w:b w:val="0"/>
          <w:bCs w:val="0"/>
          <w:szCs w:val="20"/>
        </w:rPr>
        <w:t xml:space="preserve">ýherce dříve neodvolá svůj souhlas (odvolání souhlasu se zpracováním osobních údajů pro tento účel nemá vliv na výhru </w:t>
      </w:r>
      <w:r w:rsidR="00E67051" w:rsidRPr="008A17CB">
        <w:rPr>
          <w:rFonts w:cs="Arial"/>
          <w:b w:val="0"/>
          <w:bCs w:val="0"/>
          <w:szCs w:val="20"/>
        </w:rPr>
        <w:t>v Soutěži</w:t>
      </w:r>
      <w:r w:rsidRPr="008A17CB">
        <w:rPr>
          <w:rFonts w:cs="Arial"/>
          <w:b w:val="0"/>
          <w:bCs w:val="0"/>
          <w:szCs w:val="20"/>
        </w:rPr>
        <w:t>).</w:t>
      </w:r>
    </w:p>
    <w:p w14:paraId="16C98BCE" w14:textId="77777777" w:rsidR="009C18E0" w:rsidRPr="008A17CB" w:rsidRDefault="009C18E0" w:rsidP="008A17CB">
      <w:pPr>
        <w:pStyle w:val="tlMMnadp"/>
        <w:numPr>
          <w:ilvl w:val="1"/>
          <w:numId w:val="7"/>
        </w:numPr>
        <w:spacing w:before="60" w:after="60"/>
        <w:ind w:left="567" w:hanging="567"/>
        <w:jc w:val="both"/>
        <w:rPr>
          <w:rFonts w:eastAsiaTheme="minorHAnsi"/>
          <w:szCs w:val="20"/>
        </w:rPr>
      </w:pPr>
      <w:r w:rsidRPr="008A17CB">
        <w:rPr>
          <w:rFonts w:eastAsiaTheme="minorHAnsi" w:cs="Arial"/>
          <w:b w:val="0"/>
          <w:bCs w:val="0"/>
          <w:szCs w:val="20"/>
        </w:rPr>
        <w:t xml:space="preserve">V případě </w:t>
      </w:r>
      <w:r w:rsidRPr="008A17CB">
        <w:rPr>
          <w:rFonts w:eastAsiaTheme="minorHAnsi"/>
          <w:b w:val="0"/>
          <w:bCs w:val="0"/>
          <w:szCs w:val="20"/>
        </w:rPr>
        <w:t>účelu</w:t>
      </w:r>
      <w:r w:rsidRPr="008A17CB">
        <w:rPr>
          <w:rFonts w:eastAsiaTheme="minorHAnsi" w:cs="Arial"/>
          <w:b w:val="0"/>
          <w:bCs w:val="0"/>
          <w:szCs w:val="20"/>
        </w:rPr>
        <w:t xml:space="preserve"> spočívajícího v </w:t>
      </w:r>
      <w:r w:rsidRPr="008A17CB">
        <w:rPr>
          <w:rFonts w:eastAsiaTheme="minorHAnsi"/>
          <w:i/>
          <w:iCs/>
          <w:szCs w:val="20"/>
          <w:u w:val="single"/>
        </w:rPr>
        <w:t>ochraně práv Pořadatele v případě sporu</w:t>
      </w:r>
      <w:r w:rsidRPr="008A17CB">
        <w:rPr>
          <w:rFonts w:eastAsiaTheme="minorHAnsi" w:cs="Arial"/>
          <w:b w:val="0"/>
          <w:bCs w:val="0"/>
          <w:szCs w:val="20"/>
        </w:rPr>
        <w:t>, bude Pořadatel:</w:t>
      </w:r>
    </w:p>
    <w:p w14:paraId="4D051C41" w14:textId="12576581" w:rsidR="009C18E0" w:rsidRPr="008A17CB" w:rsidRDefault="009C18E0" w:rsidP="008A17CB">
      <w:pPr>
        <w:pStyle w:val="tlMMnadp"/>
        <w:numPr>
          <w:ilvl w:val="2"/>
          <w:numId w:val="13"/>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osobní údaje </w:t>
      </w:r>
      <w:r w:rsidR="00E67051" w:rsidRPr="008A17CB">
        <w:rPr>
          <w:rFonts w:eastAsiaTheme="minorHAnsi"/>
          <w:b w:val="0"/>
          <w:bCs w:val="0"/>
          <w:szCs w:val="20"/>
        </w:rPr>
        <w:t>s</w:t>
      </w:r>
      <w:r w:rsidRPr="008A17CB">
        <w:rPr>
          <w:rFonts w:eastAsiaTheme="minorHAnsi"/>
          <w:b w:val="0"/>
          <w:bCs w:val="0"/>
          <w:szCs w:val="20"/>
        </w:rPr>
        <w:t xml:space="preserve">outěžících, jichž se bude případný spor týkat, na právním základě spočívajícím v ochraně jeho práv a právem chráněných zájmů, tj. bez souhlasu </w:t>
      </w:r>
      <w:r w:rsidR="00E67051" w:rsidRPr="008A17CB">
        <w:rPr>
          <w:rFonts w:eastAsiaTheme="minorHAnsi"/>
          <w:b w:val="0"/>
          <w:bCs w:val="0"/>
          <w:szCs w:val="20"/>
        </w:rPr>
        <w:t>s</w:t>
      </w:r>
      <w:r w:rsidRPr="008A17CB">
        <w:rPr>
          <w:rFonts w:eastAsiaTheme="minorHAnsi"/>
          <w:b w:val="0"/>
          <w:bCs w:val="0"/>
          <w:szCs w:val="20"/>
        </w:rPr>
        <w:t>outěžících (čl. 6 odst. 1 písm. f) GDPR);</w:t>
      </w:r>
    </w:p>
    <w:p w14:paraId="5819BFDB" w14:textId="0058168C" w:rsidR="009C18E0" w:rsidRPr="008A17CB" w:rsidRDefault="009C18E0" w:rsidP="008A17CB">
      <w:pPr>
        <w:pStyle w:val="tlMMnadp"/>
        <w:numPr>
          <w:ilvl w:val="2"/>
          <w:numId w:val="13"/>
        </w:numPr>
        <w:spacing w:before="60" w:after="60"/>
        <w:ind w:left="1134" w:hanging="567"/>
        <w:jc w:val="both"/>
        <w:rPr>
          <w:rFonts w:eastAsiaTheme="minorHAnsi"/>
          <w:b w:val="0"/>
          <w:bCs w:val="0"/>
          <w:szCs w:val="20"/>
        </w:rPr>
      </w:pPr>
      <w:r w:rsidRPr="008A17CB">
        <w:rPr>
          <w:rFonts w:eastAsiaTheme="minorHAnsi"/>
          <w:b w:val="0"/>
          <w:bCs w:val="0"/>
          <w:szCs w:val="20"/>
        </w:rPr>
        <w:t xml:space="preserve">zpracovávat identifikační a kontaktní údaje </w:t>
      </w:r>
      <w:r w:rsidR="00E67051" w:rsidRPr="008A17CB">
        <w:rPr>
          <w:rFonts w:eastAsiaTheme="minorHAnsi"/>
          <w:b w:val="0"/>
          <w:bCs w:val="0"/>
          <w:szCs w:val="20"/>
        </w:rPr>
        <w:t>s</w:t>
      </w:r>
      <w:r w:rsidRPr="008A17CB">
        <w:rPr>
          <w:rFonts w:eastAsiaTheme="minorHAnsi"/>
          <w:b w:val="0"/>
          <w:bCs w:val="0"/>
          <w:szCs w:val="20"/>
        </w:rPr>
        <w:t>outěžících a další údaje, které jsou pro naplnění tohoto účelu nezbytné (např. předmět a povahu sporu apod.);</w:t>
      </w:r>
    </w:p>
    <w:p w14:paraId="6EE21104" w14:textId="77777777" w:rsidR="009C18E0" w:rsidRPr="008A17CB" w:rsidRDefault="009C18E0" w:rsidP="008A17CB">
      <w:pPr>
        <w:pStyle w:val="tlMMnadp"/>
        <w:numPr>
          <w:ilvl w:val="2"/>
          <w:numId w:val="13"/>
        </w:numPr>
        <w:spacing w:before="60" w:after="60"/>
        <w:ind w:left="1134" w:hanging="567"/>
        <w:jc w:val="both"/>
        <w:rPr>
          <w:rFonts w:eastAsiaTheme="minorHAnsi"/>
          <w:b w:val="0"/>
          <w:bCs w:val="0"/>
          <w:szCs w:val="20"/>
        </w:rPr>
      </w:pPr>
      <w:r w:rsidRPr="008A17CB">
        <w:rPr>
          <w:rFonts w:eastAsiaTheme="minorHAnsi"/>
          <w:b w:val="0"/>
          <w:bCs w:val="0"/>
          <w:szCs w:val="20"/>
        </w:rPr>
        <w:t>zpracovávat osobní údaje po dobu nezbytně nutnou pro naplnění tohoto účelu, tj. po celou dobu, po kterou bude případný spor veden. Po skončení případného sporu bude Pořadatel příslušné osobní údaje zpracovávat pouze v podobě jejich uchovávání v archivu po dobu 15 let pro případ, kdy by došlo k novému projednání této věci.</w:t>
      </w:r>
    </w:p>
    <w:p w14:paraId="71B3CC33" w14:textId="51845819" w:rsidR="009C18E0" w:rsidRPr="008A17CB" w:rsidRDefault="009C18E0"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 xml:space="preserve">Pro </w:t>
      </w:r>
      <w:r w:rsidRPr="008A17CB">
        <w:rPr>
          <w:rFonts w:eastAsiaTheme="minorHAnsi" w:cs="Arial"/>
          <w:b w:val="0"/>
          <w:bCs w:val="0"/>
          <w:szCs w:val="20"/>
        </w:rPr>
        <w:t>zpracování</w:t>
      </w:r>
      <w:r w:rsidRPr="008A17CB">
        <w:rPr>
          <w:rFonts w:cs="Arial"/>
          <w:b w:val="0"/>
          <w:bCs w:val="0"/>
          <w:szCs w:val="20"/>
        </w:rPr>
        <w:t xml:space="preserve"> osobních údajů </w:t>
      </w:r>
      <w:r w:rsidR="00E67051" w:rsidRPr="008A17CB">
        <w:rPr>
          <w:rFonts w:cs="Arial"/>
          <w:b w:val="0"/>
          <w:bCs w:val="0"/>
          <w:szCs w:val="20"/>
        </w:rPr>
        <w:t>s</w:t>
      </w:r>
      <w:r w:rsidRPr="008A17CB">
        <w:rPr>
          <w:rFonts w:cs="Arial"/>
          <w:b w:val="0"/>
          <w:bCs w:val="0"/>
          <w:szCs w:val="20"/>
        </w:rPr>
        <w:t xml:space="preserve">outěžících a/nebo </w:t>
      </w:r>
      <w:r w:rsidR="00E67051" w:rsidRPr="008A17CB">
        <w:rPr>
          <w:rFonts w:cs="Arial"/>
          <w:b w:val="0"/>
          <w:bCs w:val="0"/>
          <w:szCs w:val="20"/>
        </w:rPr>
        <w:t>v</w:t>
      </w:r>
      <w:r w:rsidRPr="008A17CB">
        <w:rPr>
          <w:rFonts w:cs="Arial"/>
          <w:b w:val="0"/>
          <w:bCs w:val="0"/>
          <w:szCs w:val="20"/>
        </w:rPr>
        <w:t>ýherců pro všechny výše uvedené účely pak platí následující společná pravidla:</w:t>
      </w:r>
    </w:p>
    <w:p w14:paraId="19ADA336" w14:textId="77777777" w:rsidR="009C18E0" w:rsidRPr="008A17CB" w:rsidRDefault="009C18E0" w:rsidP="008A17CB">
      <w:pPr>
        <w:pStyle w:val="tlMMnadp"/>
        <w:numPr>
          <w:ilvl w:val="2"/>
          <w:numId w:val="14"/>
        </w:numPr>
        <w:spacing w:before="60" w:after="60"/>
        <w:ind w:left="1134" w:hanging="567"/>
        <w:jc w:val="both"/>
        <w:rPr>
          <w:rFonts w:eastAsiaTheme="minorHAnsi" w:cs="Arial"/>
          <w:b w:val="0"/>
          <w:bCs w:val="0"/>
          <w:szCs w:val="20"/>
        </w:rPr>
      </w:pPr>
      <w:r w:rsidRPr="008A17CB">
        <w:rPr>
          <w:rFonts w:eastAsiaTheme="minorHAnsi" w:cs="Arial"/>
          <w:b w:val="0"/>
          <w:bCs w:val="0"/>
          <w:szCs w:val="20"/>
        </w:rPr>
        <w:t xml:space="preserve">Pořadatel </w:t>
      </w:r>
      <w:r w:rsidRPr="008A17CB">
        <w:rPr>
          <w:rFonts w:eastAsiaTheme="minorHAnsi"/>
          <w:b w:val="0"/>
          <w:bCs w:val="0"/>
          <w:szCs w:val="20"/>
        </w:rPr>
        <w:t>bude</w:t>
      </w:r>
      <w:r w:rsidRPr="008A17CB">
        <w:rPr>
          <w:rFonts w:eastAsiaTheme="minorHAnsi" w:cs="Arial"/>
          <w:b w:val="0"/>
          <w:bCs w:val="0"/>
          <w:szCs w:val="20"/>
        </w:rPr>
        <w:t xml:space="preserve"> osobní údaje zpracovávat manuálně a/nebo automatizovaně, a to zejména jejich uložením ve své databázi.</w:t>
      </w:r>
    </w:p>
    <w:p w14:paraId="18C88D1C" w14:textId="56E35F56" w:rsidR="00897DF2" w:rsidRPr="008A17CB" w:rsidRDefault="009B1C82" w:rsidP="008A17CB">
      <w:pPr>
        <w:pStyle w:val="tlMMnadp"/>
        <w:numPr>
          <w:ilvl w:val="2"/>
          <w:numId w:val="14"/>
        </w:numPr>
        <w:spacing w:before="60" w:after="60"/>
        <w:ind w:left="1134" w:hanging="567"/>
        <w:jc w:val="both"/>
        <w:rPr>
          <w:rFonts w:eastAsiaTheme="minorHAnsi" w:cs="Arial"/>
          <w:b w:val="0"/>
          <w:bCs w:val="0"/>
          <w:szCs w:val="20"/>
        </w:rPr>
      </w:pPr>
      <w:r w:rsidRPr="008A17CB">
        <w:rPr>
          <w:rFonts w:eastAsiaTheme="minorHAnsi" w:cs="Arial"/>
          <w:b w:val="0"/>
          <w:bCs w:val="0"/>
          <w:szCs w:val="20"/>
        </w:rPr>
        <w:t xml:space="preserve">Další informace o zpracování osobních údajů prováděném Pořadatelem v souvislosti s touto Soutěží, vč. detailního popisu práv, která soutěžícím, příp. výhercům v souvislosti se </w:t>
      </w:r>
      <w:r w:rsidR="00662836" w:rsidRPr="008A17CB">
        <w:rPr>
          <w:rFonts w:eastAsiaTheme="minorHAnsi" w:cs="Arial"/>
          <w:b w:val="0"/>
          <w:bCs w:val="0"/>
          <w:szCs w:val="20"/>
        </w:rPr>
        <w:t xml:space="preserve">zpracováním jejich osobních údajů náležejí, jsou uvedena </w:t>
      </w:r>
      <w:r w:rsidR="005A1650" w:rsidRPr="008A17CB">
        <w:rPr>
          <w:rFonts w:eastAsiaTheme="minorHAnsi" w:cs="Arial"/>
          <w:b w:val="0"/>
          <w:bCs w:val="0"/>
          <w:szCs w:val="20"/>
        </w:rPr>
        <w:t>v</w:t>
      </w:r>
      <w:r w:rsidR="003F29F2" w:rsidRPr="008A17CB">
        <w:rPr>
          <w:rFonts w:eastAsiaTheme="minorHAnsi" w:cs="Arial"/>
          <w:b w:val="0"/>
          <w:bCs w:val="0"/>
          <w:szCs w:val="20"/>
        </w:rPr>
        <w:t xml:space="preserve"> dokumentu označeném jako „Ochrana soukromí“, který je dostupný na odkaze: </w:t>
      </w:r>
      <w:hyperlink r:id="rId11" w:history="1">
        <w:r w:rsidR="003F29F2" w:rsidRPr="008A17CB">
          <w:rPr>
            <w:rStyle w:val="Hypertextovodkaz"/>
            <w:rFonts w:eastAsiaTheme="minorHAnsi" w:cs="Arial"/>
            <w:b w:val="0"/>
            <w:bCs w:val="0"/>
            <w:szCs w:val="20"/>
          </w:rPr>
          <w:t>https://www.prazdroj.cz/ochrana-soukromi</w:t>
        </w:r>
      </w:hyperlink>
      <w:r w:rsidR="003F29F2" w:rsidRPr="008A17CB">
        <w:rPr>
          <w:rFonts w:eastAsiaTheme="minorHAnsi" w:cs="Arial"/>
          <w:b w:val="0"/>
          <w:bCs w:val="0"/>
          <w:szCs w:val="20"/>
        </w:rPr>
        <w:t xml:space="preserve">. </w:t>
      </w:r>
    </w:p>
    <w:p w14:paraId="50189FDC" w14:textId="344235C6" w:rsidR="009C18E0" w:rsidRPr="008A17CB" w:rsidRDefault="00110A6F" w:rsidP="008A17CB">
      <w:pPr>
        <w:pStyle w:val="tlMMnadp"/>
        <w:numPr>
          <w:ilvl w:val="2"/>
          <w:numId w:val="14"/>
        </w:numPr>
        <w:spacing w:before="60" w:after="60"/>
        <w:ind w:left="1134" w:hanging="567"/>
        <w:jc w:val="both"/>
        <w:rPr>
          <w:rStyle w:val="Hypertextovodkaz"/>
          <w:rFonts w:eastAsiaTheme="minorHAnsi" w:cs="Arial"/>
          <w:b w:val="0"/>
          <w:szCs w:val="20"/>
        </w:rPr>
      </w:pPr>
      <w:r w:rsidRPr="008A17CB">
        <w:rPr>
          <w:rFonts w:eastAsiaTheme="minorHAnsi" w:cs="Arial"/>
          <w:b w:val="0"/>
          <w:bCs w:val="0"/>
          <w:szCs w:val="20"/>
        </w:rPr>
        <w:t xml:space="preserve">Své dotazy spojené se zpracováním osobních údajů dle těchto pravidel, příp. jakékoli své stížnosti na toto zpracování a/nebo </w:t>
      </w:r>
      <w:r w:rsidR="002200C3" w:rsidRPr="008A17CB">
        <w:rPr>
          <w:rFonts w:eastAsiaTheme="minorHAnsi" w:cs="Arial"/>
          <w:b w:val="0"/>
          <w:bCs w:val="0"/>
          <w:szCs w:val="20"/>
        </w:rPr>
        <w:t xml:space="preserve">využití některého ze svých práv může soutěžící, příp. výherce zaslat formou dopisu na adresu sídla Pořadatele uvedenou v čl. </w:t>
      </w:r>
      <w:r w:rsidR="009C18E0" w:rsidRPr="008A17CB">
        <w:rPr>
          <w:rFonts w:eastAsiaTheme="minorHAnsi" w:cs="Arial"/>
          <w:b w:val="0"/>
          <w:bCs w:val="0"/>
          <w:szCs w:val="20"/>
        </w:rPr>
        <w:fldChar w:fldCharType="begin"/>
      </w:r>
      <w:r w:rsidR="009C18E0" w:rsidRPr="008A17CB">
        <w:rPr>
          <w:rFonts w:eastAsiaTheme="minorHAnsi" w:cs="Arial"/>
          <w:b w:val="0"/>
          <w:bCs w:val="0"/>
          <w:szCs w:val="20"/>
        </w:rPr>
        <w:instrText xml:space="preserve"> REF _Ref168327514 \r \h </w:instrText>
      </w:r>
      <w:r w:rsidR="008A17CB">
        <w:rPr>
          <w:rFonts w:eastAsiaTheme="minorHAnsi" w:cs="Arial"/>
          <w:b w:val="0"/>
          <w:bCs w:val="0"/>
          <w:szCs w:val="20"/>
        </w:rPr>
        <w:instrText xml:space="preserve"> \* MERGEFORMAT </w:instrText>
      </w:r>
      <w:r w:rsidR="009C18E0" w:rsidRPr="008A17CB">
        <w:rPr>
          <w:rFonts w:eastAsiaTheme="minorHAnsi" w:cs="Arial"/>
          <w:b w:val="0"/>
          <w:bCs w:val="0"/>
          <w:szCs w:val="20"/>
        </w:rPr>
      </w:r>
      <w:r w:rsidR="009C18E0" w:rsidRPr="008A17CB">
        <w:rPr>
          <w:rFonts w:eastAsiaTheme="minorHAnsi" w:cs="Arial"/>
          <w:b w:val="0"/>
          <w:bCs w:val="0"/>
          <w:szCs w:val="20"/>
        </w:rPr>
        <w:fldChar w:fldCharType="separate"/>
      </w:r>
      <w:r w:rsidR="009C18E0" w:rsidRPr="008A17CB">
        <w:rPr>
          <w:rFonts w:eastAsiaTheme="minorHAnsi" w:cs="Arial"/>
          <w:b w:val="0"/>
          <w:bCs w:val="0"/>
          <w:szCs w:val="20"/>
        </w:rPr>
        <w:t>1.1</w:t>
      </w:r>
      <w:r w:rsidR="009C18E0" w:rsidRPr="008A17CB">
        <w:rPr>
          <w:rFonts w:eastAsiaTheme="minorHAnsi" w:cs="Arial"/>
          <w:b w:val="0"/>
          <w:bCs w:val="0"/>
          <w:szCs w:val="20"/>
        </w:rPr>
        <w:fldChar w:fldCharType="end"/>
      </w:r>
      <w:r w:rsidR="009C18E0" w:rsidRPr="008A17CB">
        <w:rPr>
          <w:rFonts w:eastAsiaTheme="minorHAnsi" w:cs="Arial"/>
          <w:b w:val="0"/>
          <w:bCs w:val="0"/>
          <w:szCs w:val="20"/>
        </w:rPr>
        <w:t xml:space="preserve"> těchto </w:t>
      </w:r>
      <w:r w:rsidR="002200C3" w:rsidRPr="008A17CB">
        <w:rPr>
          <w:rFonts w:eastAsiaTheme="minorHAnsi" w:cs="Arial"/>
          <w:b w:val="0"/>
          <w:bCs w:val="0"/>
          <w:szCs w:val="20"/>
        </w:rPr>
        <w:t>p</w:t>
      </w:r>
      <w:r w:rsidR="009C18E0" w:rsidRPr="008A17CB">
        <w:rPr>
          <w:rFonts w:eastAsiaTheme="minorHAnsi" w:cs="Arial"/>
          <w:b w:val="0"/>
          <w:bCs w:val="0"/>
          <w:szCs w:val="20"/>
        </w:rPr>
        <w:t xml:space="preserve">ravidel, příp. e-mailovou zprávou zaslanou na e-mailovou adresu pověřence Pořadatele pro ochranu osobních údajů: </w:t>
      </w:r>
      <w:hyperlink r:id="rId12" w:history="1">
        <w:r w:rsidR="009C18E0" w:rsidRPr="008A17CB">
          <w:rPr>
            <w:rStyle w:val="Hypertextovodkaz"/>
            <w:rFonts w:eastAsiaTheme="minorHAnsi" w:cs="Arial"/>
            <w:b w:val="0"/>
            <w:szCs w:val="20"/>
          </w:rPr>
          <w:t>personaldataprotection@eu.asahibeer.com</w:t>
        </w:r>
      </w:hyperlink>
      <w:r w:rsidR="009C18E0" w:rsidRPr="008A17CB">
        <w:rPr>
          <w:rStyle w:val="Hypertextovodkaz"/>
          <w:rFonts w:eastAsiaTheme="minorHAnsi" w:cs="Arial"/>
          <w:b w:val="0"/>
          <w:szCs w:val="20"/>
        </w:rPr>
        <w:t>.</w:t>
      </w:r>
    </w:p>
    <w:p w14:paraId="5BB98CBE" w14:textId="3375CD35" w:rsidR="009C18E0" w:rsidRPr="008A17CB" w:rsidRDefault="009C18E0" w:rsidP="008A17CB">
      <w:pPr>
        <w:pStyle w:val="tlMMnadp"/>
        <w:numPr>
          <w:ilvl w:val="2"/>
          <w:numId w:val="14"/>
        </w:numPr>
        <w:spacing w:before="60" w:after="60"/>
        <w:ind w:left="1134" w:hanging="567"/>
        <w:jc w:val="both"/>
        <w:rPr>
          <w:rFonts w:eastAsiaTheme="minorHAnsi" w:cs="Arial"/>
          <w:b w:val="0"/>
          <w:bCs w:val="0"/>
          <w:szCs w:val="20"/>
        </w:rPr>
      </w:pPr>
      <w:r w:rsidRPr="008A17CB">
        <w:rPr>
          <w:rFonts w:eastAsiaTheme="minorHAnsi" w:cs="Arial"/>
          <w:b w:val="0"/>
          <w:bCs w:val="0"/>
          <w:szCs w:val="20"/>
        </w:rPr>
        <w:t>Svůj souhlas se zpracováním svých osobních údajů mohou Soutěžící a/nebo Výherci odvolat také e-mailovou zprávou na e-mailovou adresu</w:t>
      </w:r>
      <w:r w:rsidR="00A162A0">
        <w:rPr>
          <w:rFonts w:cs="Arial"/>
          <w:b w:val="0"/>
          <w:bCs w:val="0"/>
          <w:szCs w:val="20"/>
        </w:rPr>
        <w:t xml:space="preserve"> </w:t>
      </w:r>
      <w:r w:rsidR="00A162A0" w:rsidRPr="00A162A0">
        <w:rPr>
          <w:rFonts w:cs="Arial"/>
          <w:b w:val="0"/>
          <w:bCs w:val="0"/>
          <w:szCs w:val="20"/>
        </w:rPr>
        <w:t>info@prazdroj.cz</w:t>
      </w:r>
      <w:r w:rsidR="00A162A0">
        <w:rPr>
          <w:rFonts w:cs="Arial"/>
          <w:b w:val="0"/>
          <w:bCs w:val="0"/>
          <w:szCs w:val="20"/>
        </w:rPr>
        <w:t>.</w:t>
      </w:r>
    </w:p>
    <w:p w14:paraId="78593C59" w14:textId="52766E0B" w:rsidR="009C18E0" w:rsidRPr="008A17CB" w:rsidRDefault="009C18E0" w:rsidP="008A17CB">
      <w:pPr>
        <w:pStyle w:val="tlMMnadp"/>
        <w:numPr>
          <w:ilvl w:val="2"/>
          <w:numId w:val="14"/>
        </w:numPr>
        <w:spacing w:before="60" w:after="60"/>
        <w:ind w:left="1134" w:hanging="567"/>
        <w:jc w:val="both"/>
        <w:rPr>
          <w:rFonts w:eastAsiaTheme="minorHAnsi" w:cs="Arial"/>
          <w:b w:val="0"/>
          <w:bCs w:val="0"/>
          <w:szCs w:val="20"/>
        </w:rPr>
      </w:pPr>
      <w:r w:rsidRPr="008A17CB">
        <w:rPr>
          <w:rFonts w:eastAsiaTheme="minorHAnsi" w:cs="Arial"/>
          <w:b w:val="0"/>
          <w:bCs w:val="0"/>
          <w:szCs w:val="20"/>
        </w:rPr>
        <w:t xml:space="preserve">Soutěžící a/nebo </w:t>
      </w:r>
      <w:r w:rsidR="009B1C82" w:rsidRPr="008A17CB">
        <w:rPr>
          <w:rFonts w:eastAsiaTheme="minorHAnsi" w:cs="Arial"/>
          <w:b w:val="0"/>
          <w:bCs w:val="0"/>
          <w:szCs w:val="20"/>
        </w:rPr>
        <w:t>v</w:t>
      </w:r>
      <w:r w:rsidRPr="008A17CB">
        <w:rPr>
          <w:rFonts w:eastAsiaTheme="minorHAnsi" w:cs="Arial"/>
          <w:b w:val="0"/>
          <w:bCs w:val="0"/>
          <w:szCs w:val="20"/>
        </w:rPr>
        <w:t xml:space="preserve">ýherci se mohou také obrátit se svojí stížností na zpracování jejich osobních údajů </w:t>
      </w:r>
      <w:r w:rsidRPr="008A17CB">
        <w:rPr>
          <w:rFonts w:eastAsiaTheme="majorEastAsia"/>
          <w:b w:val="0"/>
          <w:bCs w:val="0"/>
          <w:iCs/>
          <w:szCs w:val="20"/>
        </w:rPr>
        <w:t>prováděných</w:t>
      </w:r>
      <w:r w:rsidRPr="008A17CB">
        <w:rPr>
          <w:rFonts w:eastAsiaTheme="minorHAnsi" w:cs="Arial"/>
          <w:b w:val="0"/>
          <w:bCs w:val="0"/>
          <w:szCs w:val="20"/>
        </w:rPr>
        <w:t xml:space="preserve"> Pořadatelem na orgán dozoru, kterým je Úřad pro ochranu osobních údajů České republiky (</w:t>
      </w:r>
      <w:hyperlink r:id="rId13" w:history="1">
        <w:r w:rsidRPr="008A17CB">
          <w:rPr>
            <w:rStyle w:val="Hypertextovodkaz"/>
            <w:rFonts w:eastAsiaTheme="minorHAnsi" w:cs="Arial"/>
            <w:b w:val="0"/>
            <w:bCs w:val="0"/>
            <w:szCs w:val="20"/>
          </w:rPr>
          <w:t>www.uoou.cz</w:t>
        </w:r>
      </w:hyperlink>
      <w:r w:rsidRPr="008A17CB">
        <w:rPr>
          <w:rFonts w:eastAsiaTheme="minorHAnsi" w:cs="Arial"/>
          <w:b w:val="0"/>
          <w:bCs w:val="0"/>
          <w:szCs w:val="20"/>
        </w:rPr>
        <w:t>).</w:t>
      </w:r>
    </w:p>
    <w:p w14:paraId="7CD8F5DC" w14:textId="77777777" w:rsidR="009C18E0" w:rsidRPr="008A17CB" w:rsidRDefault="009C18E0" w:rsidP="008A17CB">
      <w:pPr>
        <w:pStyle w:val="tlMMnadp"/>
        <w:numPr>
          <w:ilvl w:val="0"/>
          <w:numId w:val="7"/>
        </w:numPr>
        <w:spacing w:before="120" w:after="60"/>
        <w:ind w:left="567" w:hanging="567"/>
        <w:jc w:val="both"/>
        <w:rPr>
          <w:rFonts w:eastAsiaTheme="minorEastAsia" w:cs="Arial"/>
          <w:szCs w:val="20"/>
        </w:rPr>
      </w:pPr>
      <w:r w:rsidRPr="008A17CB">
        <w:rPr>
          <w:rFonts w:eastAsiaTheme="minorEastAsia" w:cs="Arial"/>
          <w:szCs w:val="20"/>
        </w:rPr>
        <w:t xml:space="preserve">Závěrečné ustanovení </w:t>
      </w:r>
    </w:p>
    <w:p w14:paraId="12939603" w14:textId="77777777" w:rsidR="00662836" w:rsidRPr="008A17CB" w:rsidRDefault="009C18E0" w:rsidP="008A17CB">
      <w:pPr>
        <w:pStyle w:val="tlMMnadp"/>
        <w:numPr>
          <w:ilvl w:val="1"/>
          <w:numId w:val="7"/>
        </w:numPr>
        <w:spacing w:before="60" w:after="60"/>
        <w:ind w:left="567" w:hanging="567"/>
        <w:jc w:val="both"/>
        <w:rPr>
          <w:rFonts w:cs="Arial"/>
          <w:b w:val="0"/>
          <w:bCs w:val="0"/>
          <w:szCs w:val="20"/>
        </w:rPr>
      </w:pPr>
      <w:r w:rsidRPr="008A17CB">
        <w:rPr>
          <w:b w:val="0"/>
          <w:bCs w:val="0"/>
          <w:szCs w:val="20"/>
        </w:rPr>
        <w:t xml:space="preserve">Pořadatel </w:t>
      </w:r>
      <w:r w:rsidR="00662836" w:rsidRPr="008A17CB">
        <w:rPr>
          <w:b w:val="0"/>
          <w:bCs w:val="0"/>
          <w:szCs w:val="20"/>
        </w:rPr>
        <w:t xml:space="preserve">je oprávněn tato pravidla kdykoli změnit, příp. Soutěž zcela zrušit, </w:t>
      </w:r>
      <w:r w:rsidRPr="008A17CB">
        <w:rPr>
          <w:b w:val="0"/>
          <w:bCs w:val="0"/>
          <w:szCs w:val="20"/>
        </w:rPr>
        <w:t xml:space="preserve">a to i </w:t>
      </w:r>
      <w:r w:rsidRPr="008A17CB">
        <w:rPr>
          <w:rFonts w:cs="Arial"/>
          <w:b w:val="0"/>
          <w:bCs w:val="0"/>
          <w:szCs w:val="20"/>
        </w:rPr>
        <w:t xml:space="preserve">bez udání důvodů a bez poskytnutí náhrady. </w:t>
      </w:r>
    </w:p>
    <w:p w14:paraId="2A5CF228" w14:textId="7CB6D05A" w:rsidR="009C18E0" w:rsidRPr="008A17CB" w:rsidRDefault="00662836"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Z</w:t>
      </w:r>
      <w:r w:rsidR="009C18E0" w:rsidRPr="008A17CB">
        <w:rPr>
          <w:rFonts w:cs="Arial"/>
          <w:b w:val="0"/>
          <w:bCs w:val="0"/>
          <w:szCs w:val="20"/>
        </w:rPr>
        <w:t xml:space="preserve">měny </w:t>
      </w:r>
      <w:r w:rsidRPr="008A17CB">
        <w:rPr>
          <w:rFonts w:cs="Arial"/>
          <w:b w:val="0"/>
          <w:bCs w:val="0"/>
          <w:szCs w:val="20"/>
        </w:rPr>
        <w:t>těchto pravidel</w:t>
      </w:r>
      <w:r w:rsidR="009C18E0" w:rsidRPr="008A17CB">
        <w:rPr>
          <w:rFonts w:cs="Arial"/>
          <w:b w:val="0"/>
          <w:bCs w:val="0"/>
          <w:szCs w:val="20"/>
        </w:rPr>
        <w:t>,</w:t>
      </w:r>
      <w:r w:rsidRPr="008A17CB">
        <w:rPr>
          <w:rFonts w:cs="Arial"/>
          <w:b w:val="0"/>
          <w:bCs w:val="0"/>
          <w:szCs w:val="20"/>
        </w:rPr>
        <w:t xml:space="preserve"> příp.</w:t>
      </w:r>
      <w:r w:rsidR="009C18E0" w:rsidRPr="008A17CB">
        <w:rPr>
          <w:rFonts w:cs="Arial"/>
          <w:b w:val="0"/>
          <w:bCs w:val="0"/>
          <w:szCs w:val="20"/>
        </w:rPr>
        <w:t xml:space="preserve"> zrušení Soutěže a</w:t>
      </w:r>
      <w:r w:rsidRPr="008A17CB">
        <w:rPr>
          <w:rFonts w:cs="Arial"/>
          <w:b w:val="0"/>
          <w:bCs w:val="0"/>
          <w:szCs w:val="20"/>
        </w:rPr>
        <w:t>/nebo informace o</w:t>
      </w:r>
      <w:r w:rsidR="009C18E0" w:rsidRPr="008A17CB">
        <w:rPr>
          <w:rFonts w:cs="Arial"/>
          <w:b w:val="0"/>
          <w:bCs w:val="0"/>
          <w:szCs w:val="20"/>
        </w:rPr>
        <w:t xml:space="preserve"> nahrazení jednotlivých výher budou uvedeny v dodatku k těmto </w:t>
      </w:r>
      <w:r w:rsidRPr="008A17CB">
        <w:rPr>
          <w:rFonts w:cs="Arial"/>
          <w:b w:val="0"/>
          <w:bCs w:val="0"/>
          <w:szCs w:val="20"/>
        </w:rPr>
        <w:t>p</w:t>
      </w:r>
      <w:r w:rsidR="009C18E0" w:rsidRPr="008A17CB">
        <w:rPr>
          <w:rFonts w:cs="Arial"/>
          <w:b w:val="0"/>
          <w:bCs w:val="0"/>
          <w:szCs w:val="20"/>
        </w:rPr>
        <w:t xml:space="preserve">ravidlům a komunikovány stejně jako tato </w:t>
      </w:r>
      <w:r w:rsidRPr="008A17CB">
        <w:rPr>
          <w:rFonts w:cs="Arial"/>
          <w:b w:val="0"/>
          <w:bCs w:val="0"/>
          <w:szCs w:val="20"/>
        </w:rPr>
        <w:t>p</w:t>
      </w:r>
      <w:r w:rsidR="009C18E0" w:rsidRPr="008A17CB">
        <w:rPr>
          <w:rFonts w:cs="Arial"/>
          <w:b w:val="0"/>
          <w:bCs w:val="0"/>
          <w:szCs w:val="20"/>
        </w:rPr>
        <w:t>ravidla.</w:t>
      </w:r>
    </w:p>
    <w:p w14:paraId="2C120EE9" w14:textId="37A2EA76" w:rsidR="009C18E0" w:rsidRPr="008A17CB" w:rsidRDefault="00662836"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 xml:space="preserve">Tato pravidla </w:t>
      </w:r>
      <w:r w:rsidR="00780DC8" w:rsidRPr="008A17CB">
        <w:rPr>
          <w:rFonts w:cs="Arial"/>
          <w:b w:val="0"/>
          <w:bCs w:val="0"/>
          <w:szCs w:val="20"/>
        </w:rPr>
        <w:t xml:space="preserve">mohou být komunikována </w:t>
      </w:r>
      <w:r w:rsidR="009C18E0" w:rsidRPr="008A17CB">
        <w:rPr>
          <w:rFonts w:cs="Arial"/>
          <w:b w:val="0"/>
          <w:bCs w:val="0"/>
          <w:szCs w:val="20"/>
        </w:rPr>
        <w:t xml:space="preserve">ve zkrácené podobě v rámci komunikace Soutěže. V případě jakýchkoli rozporů mezi zkrácenou a touto úplnou verzí </w:t>
      </w:r>
      <w:r w:rsidR="00780DC8" w:rsidRPr="008A17CB">
        <w:rPr>
          <w:rFonts w:cs="Arial"/>
          <w:b w:val="0"/>
          <w:bCs w:val="0"/>
          <w:szCs w:val="20"/>
        </w:rPr>
        <w:t>p</w:t>
      </w:r>
      <w:r w:rsidR="009C18E0" w:rsidRPr="008A17CB">
        <w:rPr>
          <w:rFonts w:cs="Arial"/>
          <w:b w:val="0"/>
          <w:bCs w:val="0"/>
          <w:szCs w:val="20"/>
        </w:rPr>
        <w:t>ravidel má tato úplná verze přednost.</w:t>
      </w:r>
    </w:p>
    <w:p w14:paraId="4BD2CA26" w14:textId="018C1570" w:rsidR="009C18E0" w:rsidRPr="008A17CB" w:rsidRDefault="00780DC8" w:rsidP="008A17CB">
      <w:pPr>
        <w:pStyle w:val="tlMMnadp"/>
        <w:numPr>
          <w:ilvl w:val="1"/>
          <w:numId w:val="7"/>
        </w:numPr>
        <w:spacing w:before="60" w:after="60"/>
        <w:ind w:left="567" w:hanging="567"/>
        <w:jc w:val="both"/>
        <w:rPr>
          <w:rFonts w:cs="Arial"/>
          <w:b w:val="0"/>
          <w:bCs w:val="0"/>
          <w:szCs w:val="20"/>
        </w:rPr>
      </w:pPr>
      <w:r w:rsidRPr="008A17CB">
        <w:rPr>
          <w:rFonts w:cs="Arial"/>
          <w:b w:val="0"/>
          <w:bCs w:val="0"/>
          <w:szCs w:val="20"/>
        </w:rPr>
        <w:t>Tato ú</w:t>
      </w:r>
      <w:r w:rsidR="009C18E0" w:rsidRPr="008A17CB">
        <w:rPr>
          <w:rFonts w:cs="Arial"/>
          <w:b w:val="0"/>
          <w:bCs w:val="0"/>
          <w:szCs w:val="20"/>
        </w:rPr>
        <w:t xml:space="preserve">plná verze </w:t>
      </w:r>
      <w:r w:rsidRPr="008A17CB">
        <w:rPr>
          <w:rFonts w:cs="Arial"/>
          <w:b w:val="0"/>
          <w:bCs w:val="0"/>
          <w:szCs w:val="20"/>
        </w:rPr>
        <w:t>p</w:t>
      </w:r>
      <w:r w:rsidR="009C18E0" w:rsidRPr="008A17CB">
        <w:rPr>
          <w:rFonts w:cs="Arial"/>
          <w:b w:val="0"/>
          <w:bCs w:val="0"/>
          <w:szCs w:val="20"/>
        </w:rPr>
        <w:t xml:space="preserve">ravidel bude zveřejněna Pořadatelem nejpozději ke dni zahájení doby trvání Soutěže na </w:t>
      </w:r>
      <w:r w:rsidR="00A162A0">
        <w:rPr>
          <w:rFonts w:cs="Arial"/>
          <w:b w:val="0"/>
          <w:bCs w:val="0"/>
          <w:szCs w:val="20"/>
        </w:rPr>
        <w:t>www.friscodrink.cz</w:t>
      </w:r>
      <w:r w:rsidR="009C18E0" w:rsidRPr="008A17CB">
        <w:rPr>
          <w:rFonts w:cs="Arial"/>
          <w:b w:val="0"/>
          <w:bCs w:val="0"/>
          <w:szCs w:val="20"/>
        </w:rPr>
        <w:t xml:space="preserve">. </w:t>
      </w:r>
    </w:p>
    <w:p w14:paraId="70A1F4E9" w14:textId="77777777" w:rsidR="009C18E0" w:rsidRPr="008A17CB" w:rsidRDefault="009C18E0" w:rsidP="008A17CB">
      <w:pPr>
        <w:pStyle w:val="tlMMnadp"/>
        <w:numPr>
          <w:ilvl w:val="1"/>
          <w:numId w:val="7"/>
        </w:numPr>
        <w:spacing w:before="60" w:after="60"/>
        <w:ind w:left="567" w:hanging="567"/>
        <w:jc w:val="both"/>
        <w:rPr>
          <w:b w:val="0"/>
          <w:bCs w:val="0"/>
          <w:szCs w:val="20"/>
        </w:rPr>
      </w:pPr>
      <w:r w:rsidRPr="008A17CB">
        <w:rPr>
          <w:rFonts w:cs="Arial"/>
          <w:b w:val="0"/>
          <w:bCs w:val="0"/>
          <w:szCs w:val="20"/>
        </w:rPr>
        <w:t>Tato Soutěž</w:t>
      </w:r>
      <w:r w:rsidRPr="008A17CB">
        <w:rPr>
          <w:b w:val="0"/>
          <w:bCs w:val="0"/>
          <w:szCs w:val="20"/>
        </w:rPr>
        <w:t xml:space="preserve"> se řídí právním řádem České republiky. </w:t>
      </w:r>
    </w:p>
    <w:p w14:paraId="103D7812" w14:textId="7205F1EC" w:rsidR="009C18E0" w:rsidRPr="008A17CB" w:rsidRDefault="009C18E0" w:rsidP="008A17CB">
      <w:pPr>
        <w:spacing w:before="120" w:after="60" w:line="240" w:lineRule="auto"/>
        <w:jc w:val="both"/>
        <w:rPr>
          <w:rFonts w:ascii="Arial" w:hAnsi="Arial" w:cs="Arial"/>
          <w:sz w:val="20"/>
          <w:szCs w:val="20"/>
        </w:rPr>
      </w:pPr>
      <w:r w:rsidRPr="008A17CB">
        <w:rPr>
          <w:rFonts w:ascii="Arial" w:hAnsi="Arial" w:cs="Arial"/>
          <w:sz w:val="20"/>
          <w:szCs w:val="20"/>
        </w:rPr>
        <w:t xml:space="preserve">V </w:t>
      </w:r>
      <w:r w:rsidR="00A162A0">
        <w:rPr>
          <w:rFonts w:ascii="Arial" w:hAnsi="Arial" w:cs="Arial"/>
          <w:sz w:val="20"/>
          <w:szCs w:val="20"/>
        </w:rPr>
        <w:t>Praze</w:t>
      </w:r>
      <w:r w:rsidR="00987D45">
        <w:rPr>
          <w:rFonts w:ascii="Arial" w:hAnsi="Arial" w:cs="Arial"/>
          <w:sz w:val="20"/>
          <w:szCs w:val="20"/>
        </w:rPr>
        <w:t>,</w:t>
      </w:r>
      <w:r w:rsidRPr="008A17CB">
        <w:rPr>
          <w:rFonts w:ascii="Arial" w:hAnsi="Arial" w:cs="Arial"/>
          <w:sz w:val="20"/>
          <w:szCs w:val="20"/>
        </w:rPr>
        <w:t xml:space="preserve"> dne </w:t>
      </w:r>
      <w:r w:rsidR="00A162A0">
        <w:rPr>
          <w:rFonts w:ascii="Arial" w:hAnsi="Arial" w:cs="Arial"/>
          <w:sz w:val="20"/>
          <w:szCs w:val="20"/>
        </w:rPr>
        <w:t>15.5. 2026</w:t>
      </w:r>
      <w:r w:rsidRPr="008A17CB">
        <w:rPr>
          <w:rFonts w:ascii="Arial" w:hAnsi="Arial" w:cs="Arial"/>
          <w:sz w:val="20"/>
          <w:szCs w:val="20"/>
        </w:rPr>
        <w:t>.</w:t>
      </w:r>
    </w:p>
    <w:p w14:paraId="213413E5" w14:textId="77777777" w:rsidR="009C18E0" w:rsidRPr="008A17CB" w:rsidRDefault="009C18E0" w:rsidP="008A17CB">
      <w:pPr>
        <w:spacing w:before="60" w:after="60" w:line="240" w:lineRule="auto"/>
        <w:jc w:val="both"/>
        <w:rPr>
          <w:rFonts w:ascii="Arial" w:hAnsi="Arial" w:cs="Arial"/>
          <w:b/>
          <w:sz w:val="20"/>
          <w:szCs w:val="20"/>
        </w:rPr>
      </w:pPr>
      <w:r w:rsidRPr="008A17CB">
        <w:rPr>
          <w:rFonts w:ascii="Arial" w:hAnsi="Arial" w:cs="Arial"/>
          <w:b/>
          <w:sz w:val="20"/>
          <w:szCs w:val="20"/>
        </w:rPr>
        <w:t>Plzeňský Prazdroj, a.s.</w:t>
      </w:r>
    </w:p>
    <w:sectPr w:rsidR="009C18E0" w:rsidRPr="008A17CB" w:rsidSect="00163944">
      <w:pgSz w:w="11906" w:h="16838"/>
      <w:pgMar w:top="993" w:right="1133" w:bottom="1134" w:left="993"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C90F0" w14:textId="77777777" w:rsidR="00436041" w:rsidRDefault="00436041" w:rsidP="0051262E">
      <w:pPr>
        <w:spacing w:after="0" w:line="240" w:lineRule="auto"/>
      </w:pPr>
      <w:r>
        <w:separator/>
      </w:r>
    </w:p>
  </w:endnote>
  <w:endnote w:type="continuationSeparator" w:id="0">
    <w:p w14:paraId="7D445CB5" w14:textId="77777777" w:rsidR="00436041" w:rsidRDefault="00436041" w:rsidP="005126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7B7FF0" w14:textId="77777777" w:rsidR="00436041" w:rsidRDefault="00436041" w:rsidP="0051262E">
      <w:pPr>
        <w:spacing w:after="0" w:line="240" w:lineRule="auto"/>
      </w:pPr>
      <w:r>
        <w:separator/>
      </w:r>
    </w:p>
  </w:footnote>
  <w:footnote w:type="continuationSeparator" w:id="0">
    <w:p w14:paraId="37973387" w14:textId="77777777" w:rsidR="00436041" w:rsidRDefault="00436041" w:rsidP="005126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44676"/>
    <w:multiLevelType w:val="multilevel"/>
    <w:tmpl w:val="9AC8930E"/>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bullet"/>
      <w:lvlText w:val=""/>
      <w:lvlJc w:val="left"/>
      <w:pPr>
        <w:ind w:left="2292" w:hanging="360"/>
      </w:pPr>
      <w:rPr>
        <w:rFonts w:ascii="Symbol" w:hAnsi="Symbol"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1" w15:restartNumberingAfterBreak="0">
    <w:nsid w:val="04C811B2"/>
    <w:multiLevelType w:val="multilevel"/>
    <w:tmpl w:val="E1B6AFF8"/>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2" w15:restartNumberingAfterBreak="0">
    <w:nsid w:val="1BA548E1"/>
    <w:multiLevelType w:val="hybridMultilevel"/>
    <w:tmpl w:val="47F6F64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F553A67"/>
    <w:multiLevelType w:val="multilevel"/>
    <w:tmpl w:val="E1B6AFF8"/>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4" w15:restartNumberingAfterBreak="0">
    <w:nsid w:val="21142448"/>
    <w:multiLevelType w:val="multilevel"/>
    <w:tmpl w:val="E1B6AFF8"/>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5" w15:restartNumberingAfterBreak="0">
    <w:nsid w:val="35274C2A"/>
    <w:multiLevelType w:val="multilevel"/>
    <w:tmpl w:val="E2D81E14"/>
    <w:lvl w:ilvl="0">
      <w:start w:val="1"/>
      <w:numFmt w:val="decimal"/>
      <w:pStyle w:val="tlMMnadp"/>
      <w:lvlText w:val="%1."/>
      <w:lvlJc w:val="left"/>
      <w:pPr>
        <w:ind w:left="720" w:hanging="360"/>
      </w:pPr>
      <w:rPr>
        <w:b/>
        <w:bCs/>
      </w:rPr>
    </w:lvl>
    <w:lvl w:ilvl="1">
      <w:start w:val="1"/>
      <w:numFmt w:val="decimal"/>
      <w:isLgl/>
      <w:lvlText w:val="%1.%2."/>
      <w:lvlJc w:val="left"/>
      <w:pPr>
        <w:ind w:left="785" w:hanging="360"/>
      </w:pPr>
      <w:rPr>
        <w:rFonts w:hint="default"/>
      </w:rPr>
    </w:lvl>
    <w:lvl w:ilvl="2">
      <w:start w:val="1"/>
      <w:numFmt w:val="decimal"/>
      <w:isLgl/>
      <w:lvlText w:val="%1.%2.%3."/>
      <w:lvlJc w:val="left"/>
      <w:pPr>
        <w:ind w:left="1210" w:hanging="720"/>
      </w:pPr>
      <w:rPr>
        <w:rFonts w:hint="default"/>
      </w:rPr>
    </w:lvl>
    <w:lvl w:ilvl="3">
      <w:start w:val="1"/>
      <w:numFmt w:val="decimal"/>
      <w:isLgl/>
      <w:lvlText w:val="%1.%2.%3.%4."/>
      <w:lvlJc w:val="left"/>
      <w:pPr>
        <w:ind w:left="1275" w:hanging="720"/>
      </w:pPr>
      <w:rPr>
        <w:rFonts w:hint="default"/>
      </w:rPr>
    </w:lvl>
    <w:lvl w:ilvl="4">
      <w:start w:val="1"/>
      <w:numFmt w:val="decimal"/>
      <w:isLgl/>
      <w:lvlText w:val="%1.%2.%3.%4.%5."/>
      <w:lvlJc w:val="left"/>
      <w:pPr>
        <w:ind w:left="1700" w:hanging="1080"/>
      </w:pPr>
      <w:rPr>
        <w:rFonts w:hint="default"/>
      </w:rPr>
    </w:lvl>
    <w:lvl w:ilvl="5">
      <w:start w:val="1"/>
      <w:numFmt w:val="decimal"/>
      <w:isLgl/>
      <w:lvlText w:val="%1.%2.%3.%4.%5.%6."/>
      <w:lvlJc w:val="left"/>
      <w:pPr>
        <w:ind w:left="1765" w:hanging="1080"/>
      </w:pPr>
      <w:rPr>
        <w:rFonts w:hint="default"/>
      </w:rPr>
    </w:lvl>
    <w:lvl w:ilvl="6">
      <w:start w:val="1"/>
      <w:numFmt w:val="decimal"/>
      <w:isLgl/>
      <w:lvlText w:val="%1.%2.%3.%4.%5.%6.%7."/>
      <w:lvlJc w:val="left"/>
      <w:pPr>
        <w:ind w:left="2190" w:hanging="1440"/>
      </w:pPr>
      <w:rPr>
        <w:rFonts w:hint="default"/>
      </w:rPr>
    </w:lvl>
    <w:lvl w:ilvl="7">
      <w:start w:val="1"/>
      <w:numFmt w:val="decimal"/>
      <w:isLgl/>
      <w:lvlText w:val="%1.%2.%3.%4.%5.%6.%7.%8."/>
      <w:lvlJc w:val="left"/>
      <w:pPr>
        <w:ind w:left="2255" w:hanging="1440"/>
      </w:pPr>
      <w:rPr>
        <w:rFonts w:hint="default"/>
      </w:rPr>
    </w:lvl>
    <w:lvl w:ilvl="8">
      <w:start w:val="1"/>
      <w:numFmt w:val="decimal"/>
      <w:isLgl/>
      <w:lvlText w:val="%1.%2.%3.%4.%5.%6.%7.%8.%9."/>
      <w:lvlJc w:val="left"/>
      <w:pPr>
        <w:ind w:left="2680" w:hanging="1800"/>
      </w:pPr>
      <w:rPr>
        <w:rFonts w:hint="default"/>
      </w:rPr>
    </w:lvl>
  </w:abstractNum>
  <w:abstractNum w:abstractNumId="6" w15:restartNumberingAfterBreak="0">
    <w:nsid w:val="38D0536C"/>
    <w:multiLevelType w:val="multilevel"/>
    <w:tmpl w:val="E1B6AFF8"/>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7" w15:restartNumberingAfterBreak="0">
    <w:nsid w:val="48AE04FA"/>
    <w:multiLevelType w:val="multilevel"/>
    <w:tmpl w:val="B6F0B9D4"/>
    <w:lvl w:ilvl="0">
      <w:start w:val="1"/>
      <w:numFmt w:val="decimal"/>
      <w:lvlText w:val="%1."/>
      <w:lvlJc w:val="left"/>
      <w:pPr>
        <w:ind w:left="1212" w:hanging="360"/>
      </w:pPr>
      <w:rPr>
        <w:b/>
        <w:bCs/>
      </w:rPr>
    </w:lvl>
    <w:lvl w:ilvl="1">
      <w:start w:val="1"/>
      <w:numFmt w:val="bullet"/>
      <w:lvlText w:val=""/>
      <w:lvlJc w:val="left"/>
      <w:pPr>
        <w:ind w:left="1572" w:hanging="360"/>
      </w:pPr>
      <w:rPr>
        <w:rFonts w:ascii="Symbol" w:hAnsi="Symbol" w:hint="default"/>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8" w15:restartNumberingAfterBreak="0">
    <w:nsid w:val="4E821A88"/>
    <w:multiLevelType w:val="multilevel"/>
    <w:tmpl w:val="18CED6E8"/>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15:restartNumberingAfterBreak="0">
    <w:nsid w:val="512947D3"/>
    <w:multiLevelType w:val="multilevel"/>
    <w:tmpl w:val="E1B6AFF8"/>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10" w15:restartNumberingAfterBreak="0">
    <w:nsid w:val="61B943BE"/>
    <w:multiLevelType w:val="hybridMultilevel"/>
    <w:tmpl w:val="0BE6F0F2"/>
    <w:lvl w:ilvl="0" w:tplc="609006A6">
      <w:start w:val="1"/>
      <w:numFmt w:val="decimal"/>
      <w:lvlText w:val="8.%1"/>
      <w:lvlJc w:val="left"/>
      <w:pPr>
        <w:ind w:left="1145" w:hanging="360"/>
      </w:pPr>
      <w:rPr>
        <w:rFonts w:hint="default"/>
        <w:b w:val="0"/>
        <w:i w:val="0"/>
      </w:r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1" w15:restartNumberingAfterBreak="0">
    <w:nsid w:val="673F2F1B"/>
    <w:multiLevelType w:val="multilevel"/>
    <w:tmpl w:val="E1B6AFF8"/>
    <w:lvl w:ilvl="0">
      <w:start w:val="1"/>
      <w:numFmt w:val="decimal"/>
      <w:lvlText w:val="%1."/>
      <w:lvlJc w:val="left"/>
      <w:pPr>
        <w:ind w:left="1212" w:hanging="360"/>
      </w:pPr>
      <w:rPr>
        <w:b/>
        <w:bCs/>
      </w:rPr>
    </w:lvl>
    <w:lvl w:ilvl="1">
      <w:start w:val="1"/>
      <w:numFmt w:val="decimal"/>
      <w:lvlText w:val="%1.%2."/>
      <w:lvlJc w:val="left"/>
      <w:pPr>
        <w:ind w:left="1644" w:hanging="432"/>
      </w:pPr>
      <w:rPr>
        <w:rFonts w:hint="default"/>
        <w:b w:val="0"/>
        <w:bCs w:val="0"/>
        <w:color w:val="000000" w:themeColor="text1"/>
      </w:rPr>
    </w:lvl>
    <w:lvl w:ilvl="2">
      <w:start w:val="1"/>
      <w:numFmt w:val="lowerLetter"/>
      <w:lvlText w:val="(%3)"/>
      <w:lvlJc w:val="left"/>
      <w:pPr>
        <w:ind w:left="1932" w:hanging="360"/>
      </w:pPr>
      <w:rPr>
        <w:rFonts w:hint="default"/>
        <w:b w:val="0"/>
        <w:bCs w:val="0"/>
        <w:color w:val="auto"/>
      </w:rPr>
    </w:lvl>
    <w:lvl w:ilvl="3">
      <w:start w:val="1"/>
      <w:numFmt w:val="decimal"/>
      <w:lvlText w:val="%1.%2.%3.%4."/>
      <w:lvlJc w:val="left"/>
      <w:pPr>
        <w:ind w:left="2580" w:hanging="648"/>
      </w:pPr>
      <w:rPr>
        <w:rFonts w:hint="default"/>
      </w:rPr>
    </w:lvl>
    <w:lvl w:ilvl="4">
      <w:start w:val="1"/>
      <w:numFmt w:val="decimal"/>
      <w:lvlText w:val="%1.%2.%3.%4.%5."/>
      <w:lvlJc w:val="left"/>
      <w:pPr>
        <w:ind w:left="3084" w:hanging="792"/>
      </w:pPr>
      <w:rPr>
        <w:rFonts w:hint="default"/>
      </w:rPr>
    </w:lvl>
    <w:lvl w:ilvl="5">
      <w:start w:val="1"/>
      <w:numFmt w:val="decimal"/>
      <w:lvlText w:val="%1.%2.%3.%4.%5.%6."/>
      <w:lvlJc w:val="left"/>
      <w:pPr>
        <w:ind w:left="3588" w:hanging="936"/>
      </w:pPr>
      <w:rPr>
        <w:rFonts w:hint="default"/>
      </w:rPr>
    </w:lvl>
    <w:lvl w:ilvl="6">
      <w:start w:val="1"/>
      <w:numFmt w:val="decimal"/>
      <w:lvlText w:val="%1.%2.%3.%4.%5.%6.%7."/>
      <w:lvlJc w:val="left"/>
      <w:pPr>
        <w:ind w:left="4092" w:hanging="1080"/>
      </w:pPr>
      <w:rPr>
        <w:rFonts w:hint="default"/>
      </w:rPr>
    </w:lvl>
    <w:lvl w:ilvl="7">
      <w:start w:val="1"/>
      <w:numFmt w:val="decimal"/>
      <w:lvlText w:val="%1.%2.%3.%4.%5.%6.%7.%8."/>
      <w:lvlJc w:val="left"/>
      <w:pPr>
        <w:ind w:left="4596" w:hanging="1224"/>
      </w:pPr>
      <w:rPr>
        <w:rFonts w:hint="default"/>
      </w:rPr>
    </w:lvl>
    <w:lvl w:ilvl="8">
      <w:start w:val="1"/>
      <w:numFmt w:val="decimal"/>
      <w:lvlText w:val="%1.%2.%3.%4.%5.%6.%7.%8.%9."/>
      <w:lvlJc w:val="left"/>
      <w:pPr>
        <w:ind w:left="5172" w:hanging="1440"/>
      </w:pPr>
      <w:rPr>
        <w:rFonts w:hint="default"/>
      </w:rPr>
    </w:lvl>
  </w:abstractNum>
  <w:abstractNum w:abstractNumId="12" w15:restartNumberingAfterBreak="0">
    <w:nsid w:val="6B31731D"/>
    <w:multiLevelType w:val="hybridMultilevel"/>
    <w:tmpl w:val="94585D8C"/>
    <w:lvl w:ilvl="0" w:tplc="E960AC1E">
      <w:start w:val="1"/>
      <w:numFmt w:val="decimal"/>
      <w:lvlText w:val="%1."/>
      <w:lvlJc w:val="left"/>
      <w:pPr>
        <w:ind w:left="420" w:hanging="360"/>
      </w:pPr>
      <w:rPr>
        <w:rFonts w:hint="default"/>
      </w:rPr>
    </w:lvl>
    <w:lvl w:ilvl="1" w:tplc="04050019" w:tentative="1">
      <w:start w:val="1"/>
      <w:numFmt w:val="lowerLetter"/>
      <w:lvlText w:val="%2."/>
      <w:lvlJc w:val="left"/>
      <w:pPr>
        <w:ind w:left="1140" w:hanging="360"/>
      </w:pPr>
    </w:lvl>
    <w:lvl w:ilvl="2" w:tplc="0405001B" w:tentative="1">
      <w:start w:val="1"/>
      <w:numFmt w:val="lowerRoman"/>
      <w:lvlText w:val="%3."/>
      <w:lvlJc w:val="right"/>
      <w:pPr>
        <w:ind w:left="1860" w:hanging="180"/>
      </w:pPr>
    </w:lvl>
    <w:lvl w:ilvl="3" w:tplc="0405000F" w:tentative="1">
      <w:start w:val="1"/>
      <w:numFmt w:val="decimal"/>
      <w:lvlText w:val="%4."/>
      <w:lvlJc w:val="left"/>
      <w:pPr>
        <w:ind w:left="2580" w:hanging="360"/>
      </w:pPr>
    </w:lvl>
    <w:lvl w:ilvl="4" w:tplc="04050019" w:tentative="1">
      <w:start w:val="1"/>
      <w:numFmt w:val="lowerLetter"/>
      <w:lvlText w:val="%5."/>
      <w:lvlJc w:val="left"/>
      <w:pPr>
        <w:ind w:left="3300" w:hanging="360"/>
      </w:pPr>
    </w:lvl>
    <w:lvl w:ilvl="5" w:tplc="0405001B" w:tentative="1">
      <w:start w:val="1"/>
      <w:numFmt w:val="lowerRoman"/>
      <w:lvlText w:val="%6."/>
      <w:lvlJc w:val="right"/>
      <w:pPr>
        <w:ind w:left="4020" w:hanging="180"/>
      </w:pPr>
    </w:lvl>
    <w:lvl w:ilvl="6" w:tplc="0405000F" w:tentative="1">
      <w:start w:val="1"/>
      <w:numFmt w:val="decimal"/>
      <w:lvlText w:val="%7."/>
      <w:lvlJc w:val="left"/>
      <w:pPr>
        <w:ind w:left="4740" w:hanging="360"/>
      </w:pPr>
    </w:lvl>
    <w:lvl w:ilvl="7" w:tplc="04050019" w:tentative="1">
      <w:start w:val="1"/>
      <w:numFmt w:val="lowerLetter"/>
      <w:lvlText w:val="%8."/>
      <w:lvlJc w:val="left"/>
      <w:pPr>
        <w:ind w:left="5460" w:hanging="360"/>
      </w:pPr>
    </w:lvl>
    <w:lvl w:ilvl="8" w:tplc="0405001B" w:tentative="1">
      <w:start w:val="1"/>
      <w:numFmt w:val="lowerRoman"/>
      <w:lvlText w:val="%9."/>
      <w:lvlJc w:val="right"/>
      <w:pPr>
        <w:ind w:left="6180" w:hanging="180"/>
      </w:pPr>
    </w:lvl>
  </w:abstractNum>
  <w:abstractNum w:abstractNumId="13" w15:restartNumberingAfterBreak="0">
    <w:nsid w:val="6B486533"/>
    <w:multiLevelType w:val="hybridMultilevel"/>
    <w:tmpl w:val="73E23C9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30C5FC7"/>
    <w:multiLevelType w:val="hybridMultilevel"/>
    <w:tmpl w:val="B36CCC4E"/>
    <w:lvl w:ilvl="0" w:tplc="448C16E6">
      <w:start w:val="1"/>
      <w:numFmt w:val="decimal"/>
      <w:pStyle w:val="tlMMl"/>
      <w:lvlText w:val="1.%1."/>
      <w:lvlJc w:val="left"/>
      <w:pPr>
        <w:ind w:left="720" w:hanging="29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397050443">
    <w:abstractNumId w:val="13"/>
  </w:num>
  <w:num w:numId="2" w16cid:durableId="220290407">
    <w:abstractNumId w:val="5"/>
  </w:num>
  <w:num w:numId="3" w16cid:durableId="202449781">
    <w:abstractNumId w:val="14"/>
  </w:num>
  <w:num w:numId="4" w16cid:durableId="1291747013">
    <w:abstractNumId w:val="8"/>
  </w:num>
  <w:num w:numId="5" w16cid:durableId="960917514">
    <w:abstractNumId w:val="10"/>
  </w:num>
  <w:num w:numId="6" w16cid:durableId="1528176175">
    <w:abstractNumId w:val="2"/>
  </w:num>
  <w:num w:numId="7" w16cid:durableId="1518349409">
    <w:abstractNumId w:val="4"/>
  </w:num>
  <w:num w:numId="8" w16cid:durableId="909273391">
    <w:abstractNumId w:val="12"/>
  </w:num>
  <w:num w:numId="9" w16cid:durableId="1359895041">
    <w:abstractNumId w:val="11"/>
  </w:num>
  <w:num w:numId="10" w16cid:durableId="152920175">
    <w:abstractNumId w:val="7"/>
  </w:num>
  <w:num w:numId="11" w16cid:durableId="633024714">
    <w:abstractNumId w:val="9"/>
  </w:num>
  <w:num w:numId="12" w16cid:durableId="1129670971">
    <w:abstractNumId w:val="3"/>
  </w:num>
  <w:num w:numId="13" w16cid:durableId="368072946">
    <w:abstractNumId w:val="6"/>
  </w:num>
  <w:num w:numId="14" w16cid:durableId="1784618606">
    <w:abstractNumId w:val="0"/>
  </w:num>
  <w:num w:numId="15" w16cid:durableId="507788198">
    <w:abstractNumId w:val="5"/>
  </w:num>
  <w:num w:numId="16" w16cid:durableId="67504764">
    <w:abstractNumId w:val="1"/>
  </w:num>
  <w:num w:numId="17" w16cid:durableId="345714815">
    <w:abstractNumId w:val="5"/>
  </w:num>
  <w:num w:numId="18" w16cid:durableId="1849557012">
    <w:abstractNumId w:val="5"/>
  </w:num>
  <w:num w:numId="19" w16cid:durableId="2016609976">
    <w:abstractNumId w:val="5"/>
  </w:num>
  <w:num w:numId="20" w16cid:durableId="1249075384">
    <w:abstractNumId w:val="5"/>
  </w:num>
  <w:num w:numId="21" w16cid:durableId="194099006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D87"/>
    <w:rsid w:val="00003DFE"/>
    <w:rsid w:val="00013408"/>
    <w:rsid w:val="000177FF"/>
    <w:rsid w:val="00017E04"/>
    <w:rsid w:val="000223B8"/>
    <w:rsid w:val="00023919"/>
    <w:rsid w:val="0002674D"/>
    <w:rsid w:val="00026DC3"/>
    <w:rsid w:val="00036027"/>
    <w:rsid w:val="00054241"/>
    <w:rsid w:val="00057378"/>
    <w:rsid w:val="000635AB"/>
    <w:rsid w:val="0006500C"/>
    <w:rsid w:val="00074FFB"/>
    <w:rsid w:val="000909C6"/>
    <w:rsid w:val="000A0F0C"/>
    <w:rsid w:val="000B382C"/>
    <w:rsid w:val="000C6D31"/>
    <w:rsid w:val="000E4F93"/>
    <w:rsid w:val="000E77BE"/>
    <w:rsid w:val="000E7C8F"/>
    <w:rsid w:val="000F2290"/>
    <w:rsid w:val="00104BAF"/>
    <w:rsid w:val="00104D8F"/>
    <w:rsid w:val="00107F11"/>
    <w:rsid w:val="00110A6F"/>
    <w:rsid w:val="00141783"/>
    <w:rsid w:val="001445B2"/>
    <w:rsid w:val="0014625E"/>
    <w:rsid w:val="00156434"/>
    <w:rsid w:val="00163944"/>
    <w:rsid w:val="00165895"/>
    <w:rsid w:val="00165EE5"/>
    <w:rsid w:val="001667A7"/>
    <w:rsid w:val="001713A4"/>
    <w:rsid w:val="001846B2"/>
    <w:rsid w:val="00197E1B"/>
    <w:rsid w:val="001A21C1"/>
    <w:rsid w:val="001A24BB"/>
    <w:rsid w:val="001B5167"/>
    <w:rsid w:val="001C7E52"/>
    <w:rsid w:val="001D03ED"/>
    <w:rsid w:val="001F28A3"/>
    <w:rsid w:val="0020188C"/>
    <w:rsid w:val="00204E23"/>
    <w:rsid w:val="002200C3"/>
    <w:rsid w:val="0022616E"/>
    <w:rsid w:val="00231088"/>
    <w:rsid w:val="002311D9"/>
    <w:rsid w:val="00231FFB"/>
    <w:rsid w:val="00234D87"/>
    <w:rsid w:val="0023528D"/>
    <w:rsid w:val="0023737C"/>
    <w:rsid w:val="0024099F"/>
    <w:rsid w:val="00265131"/>
    <w:rsid w:val="00266A73"/>
    <w:rsid w:val="00273E0B"/>
    <w:rsid w:val="0027490E"/>
    <w:rsid w:val="002A287D"/>
    <w:rsid w:val="002B0AC3"/>
    <w:rsid w:val="002B7637"/>
    <w:rsid w:val="002C14DD"/>
    <w:rsid w:val="002E3AE4"/>
    <w:rsid w:val="00301E4C"/>
    <w:rsid w:val="00306B01"/>
    <w:rsid w:val="00310263"/>
    <w:rsid w:val="0031392E"/>
    <w:rsid w:val="0034012E"/>
    <w:rsid w:val="00341535"/>
    <w:rsid w:val="003520CD"/>
    <w:rsid w:val="003736B5"/>
    <w:rsid w:val="00383EB2"/>
    <w:rsid w:val="00396EFC"/>
    <w:rsid w:val="003B3D70"/>
    <w:rsid w:val="003B4DEA"/>
    <w:rsid w:val="003B60F3"/>
    <w:rsid w:val="003B6EBF"/>
    <w:rsid w:val="003C7A80"/>
    <w:rsid w:val="003D261D"/>
    <w:rsid w:val="003E6635"/>
    <w:rsid w:val="003F180B"/>
    <w:rsid w:val="003F29F2"/>
    <w:rsid w:val="003F67ED"/>
    <w:rsid w:val="003F6EFD"/>
    <w:rsid w:val="004017DD"/>
    <w:rsid w:val="00403695"/>
    <w:rsid w:val="00403865"/>
    <w:rsid w:val="00421424"/>
    <w:rsid w:val="00436041"/>
    <w:rsid w:val="00436BDE"/>
    <w:rsid w:val="0043738D"/>
    <w:rsid w:val="004410A1"/>
    <w:rsid w:val="00444826"/>
    <w:rsid w:val="00461B30"/>
    <w:rsid w:val="00462AC2"/>
    <w:rsid w:val="004631AA"/>
    <w:rsid w:val="004641FC"/>
    <w:rsid w:val="004760E9"/>
    <w:rsid w:val="00483201"/>
    <w:rsid w:val="00484305"/>
    <w:rsid w:val="00487442"/>
    <w:rsid w:val="004917CC"/>
    <w:rsid w:val="004964BB"/>
    <w:rsid w:val="004A179A"/>
    <w:rsid w:val="004A1B9B"/>
    <w:rsid w:val="004A3E55"/>
    <w:rsid w:val="004A6C75"/>
    <w:rsid w:val="004B519B"/>
    <w:rsid w:val="004C6DE0"/>
    <w:rsid w:val="004D4488"/>
    <w:rsid w:val="004E3518"/>
    <w:rsid w:val="0051262E"/>
    <w:rsid w:val="00514FE4"/>
    <w:rsid w:val="00526F3C"/>
    <w:rsid w:val="00531755"/>
    <w:rsid w:val="00533C22"/>
    <w:rsid w:val="00552C12"/>
    <w:rsid w:val="00557141"/>
    <w:rsid w:val="0056313F"/>
    <w:rsid w:val="00565E88"/>
    <w:rsid w:val="00566F28"/>
    <w:rsid w:val="005832D4"/>
    <w:rsid w:val="00585B71"/>
    <w:rsid w:val="00592680"/>
    <w:rsid w:val="00592706"/>
    <w:rsid w:val="00596CC5"/>
    <w:rsid w:val="005971EF"/>
    <w:rsid w:val="0059771D"/>
    <w:rsid w:val="005A1650"/>
    <w:rsid w:val="005A2F6A"/>
    <w:rsid w:val="005A3083"/>
    <w:rsid w:val="005A3941"/>
    <w:rsid w:val="005A3B7D"/>
    <w:rsid w:val="005A45FD"/>
    <w:rsid w:val="005B3C0B"/>
    <w:rsid w:val="005C3262"/>
    <w:rsid w:val="005C68C7"/>
    <w:rsid w:val="005D12E7"/>
    <w:rsid w:val="005E18F3"/>
    <w:rsid w:val="005E27FC"/>
    <w:rsid w:val="005E3DE7"/>
    <w:rsid w:val="005E7933"/>
    <w:rsid w:val="005F15BD"/>
    <w:rsid w:val="005F31CC"/>
    <w:rsid w:val="00603539"/>
    <w:rsid w:val="00607098"/>
    <w:rsid w:val="00607B44"/>
    <w:rsid w:val="006139FA"/>
    <w:rsid w:val="00626E6F"/>
    <w:rsid w:val="00634AAC"/>
    <w:rsid w:val="00662836"/>
    <w:rsid w:val="00665D9D"/>
    <w:rsid w:val="0067209E"/>
    <w:rsid w:val="00673FDE"/>
    <w:rsid w:val="006862AF"/>
    <w:rsid w:val="00691D44"/>
    <w:rsid w:val="006972F0"/>
    <w:rsid w:val="006B7430"/>
    <w:rsid w:val="006C1776"/>
    <w:rsid w:val="006D2425"/>
    <w:rsid w:val="006E01CF"/>
    <w:rsid w:val="006E09D7"/>
    <w:rsid w:val="006E1441"/>
    <w:rsid w:val="006E2E54"/>
    <w:rsid w:val="006E603F"/>
    <w:rsid w:val="006E729B"/>
    <w:rsid w:val="006F7A35"/>
    <w:rsid w:val="00700C0D"/>
    <w:rsid w:val="00703755"/>
    <w:rsid w:val="0071071A"/>
    <w:rsid w:val="00720A6F"/>
    <w:rsid w:val="00720AD3"/>
    <w:rsid w:val="00722370"/>
    <w:rsid w:val="00725013"/>
    <w:rsid w:val="0072503A"/>
    <w:rsid w:val="007255B7"/>
    <w:rsid w:val="00730B6E"/>
    <w:rsid w:val="0073325C"/>
    <w:rsid w:val="00752305"/>
    <w:rsid w:val="00780DC8"/>
    <w:rsid w:val="007823FA"/>
    <w:rsid w:val="0078397A"/>
    <w:rsid w:val="007841DA"/>
    <w:rsid w:val="007A4830"/>
    <w:rsid w:val="007B0060"/>
    <w:rsid w:val="007B3805"/>
    <w:rsid w:val="007C4D28"/>
    <w:rsid w:val="007C6C10"/>
    <w:rsid w:val="007C78D4"/>
    <w:rsid w:val="007F0757"/>
    <w:rsid w:val="007F1BA1"/>
    <w:rsid w:val="00802EE3"/>
    <w:rsid w:val="0081021E"/>
    <w:rsid w:val="0081094E"/>
    <w:rsid w:val="00814D6A"/>
    <w:rsid w:val="00817579"/>
    <w:rsid w:val="00817F04"/>
    <w:rsid w:val="008235CA"/>
    <w:rsid w:val="00827190"/>
    <w:rsid w:val="00830CCB"/>
    <w:rsid w:val="008310AC"/>
    <w:rsid w:val="00835442"/>
    <w:rsid w:val="008528F7"/>
    <w:rsid w:val="00877739"/>
    <w:rsid w:val="00890D25"/>
    <w:rsid w:val="00894D51"/>
    <w:rsid w:val="00897DF2"/>
    <w:rsid w:val="008A17CB"/>
    <w:rsid w:val="008A3F12"/>
    <w:rsid w:val="008A6975"/>
    <w:rsid w:val="008B1B9B"/>
    <w:rsid w:val="008C15AC"/>
    <w:rsid w:val="008C25F7"/>
    <w:rsid w:val="008E2726"/>
    <w:rsid w:val="008E6476"/>
    <w:rsid w:val="008E6988"/>
    <w:rsid w:val="008F20E4"/>
    <w:rsid w:val="008F581C"/>
    <w:rsid w:val="00902488"/>
    <w:rsid w:val="009024E6"/>
    <w:rsid w:val="00910B29"/>
    <w:rsid w:val="00912D83"/>
    <w:rsid w:val="00916740"/>
    <w:rsid w:val="00916B11"/>
    <w:rsid w:val="009175DD"/>
    <w:rsid w:val="009239EB"/>
    <w:rsid w:val="0093629D"/>
    <w:rsid w:val="00945F9F"/>
    <w:rsid w:val="00976ED6"/>
    <w:rsid w:val="009809A3"/>
    <w:rsid w:val="00984827"/>
    <w:rsid w:val="00987D45"/>
    <w:rsid w:val="009A4CE0"/>
    <w:rsid w:val="009A7825"/>
    <w:rsid w:val="009B1C82"/>
    <w:rsid w:val="009B77B6"/>
    <w:rsid w:val="009C18E0"/>
    <w:rsid w:val="009C7184"/>
    <w:rsid w:val="009C77F4"/>
    <w:rsid w:val="009D42E6"/>
    <w:rsid w:val="009D52F7"/>
    <w:rsid w:val="009D542D"/>
    <w:rsid w:val="009D7D3B"/>
    <w:rsid w:val="00A05B9D"/>
    <w:rsid w:val="00A07788"/>
    <w:rsid w:val="00A079D3"/>
    <w:rsid w:val="00A1153A"/>
    <w:rsid w:val="00A12FBE"/>
    <w:rsid w:val="00A162A0"/>
    <w:rsid w:val="00A336B3"/>
    <w:rsid w:val="00A36198"/>
    <w:rsid w:val="00A4286F"/>
    <w:rsid w:val="00A44C37"/>
    <w:rsid w:val="00A51F50"/>
    <w:rsid w:val="00A54EA4"/>
    <w:rsid w:val="00A73BE5"/>
    <w:rsid w:val="00A7443C"/>
    <w:rsid w:val="00A74FBA"/>
    <w:rsid w:val="00A76E1A"/>
    <w:rsid w:val="00A81883"/>
    <w:rsid w:val="00A91500"/>
    <w:rsid w:val="00AA034D"/>
    <w:rsid w:val="00AA58E3"/>
    <w:rsid w:val="00AB059B"/>
    <w:rsid w:val="00AB5039"/>
    <w:rsid w:val="00AC60FB"/>
    <w:rsid w:val="00AD7765"/>
    <w:rsid w:val="00AF6DBD"/>
    <w:rsid w:val="00B05138"/>
    <w:rsid w:val="00B1084E"/>
    <w:rsid w:val="00B10E80"/>
    <w:rsid w:val="00B136D9"/>
    <w:rsid w:val="00B27109"/>
    <w:rsid w:val="00B27E4D"/>
    <w:rsid w:val="00B30B95"/>
    <w:rsid w:val="00B33469"/>
    <w:rsid w:val="00B34D25"/>
    <w:rsid w:val="00B40D66"/>
    <w:rsid w:val="00B5068C"/>
    <w:rsid w:val="00B544A2"/>
    <w:rsid w:val="00B6134D"/>
    <w:rsid w:val="00B7278B"/>
    <w:rsid w:val="00B72A10"/>
    <w:rsid w:val="00B92992"/>
    <w:rsid w:val="00B938C7"/>
    <w:rsid w:val="00BB0A97"/>
    <w:rsid w:val="00BB1F84"/>
    <w:rsid w:val="00BB3E1F"/>
    <w:rsid w:val="00BB697C"/>
    <w:rsid w:val="00BC1960"/>
    <w:rsid w:val="00BF60AC"/>
    <w:rsid w:val="00BF7202"/>
    <w:rsid w:val="00C05241"/>
    <w:rsid w:val="00C129D1"/>
    <w:rsid w:val="00C136BC"/>
    <w:rsid w:val="00C22013"/>
    <w:rsid w:val="00C24224"/>
    <w:rsid w:val="00C531AC"/>
    <w:rsid w:val="00C704A0"/>
    <w:rsid w:val="00C7539E"/>
    <w:rsid w:val="00C80F6B"/>
    <w:rsid w:val="00C81FDF"/>
    <w:rsid w:val="00C85285"/>
    <w:rsid w:val="00C9548E"/>
    <w:rsid w:val="00CA585F"/>
    <w:rsid w:val="00CC0BC4"/>
    <w:rsid w:val="00CC3597"/>
    <w:rsid w:val="00CC4D5B"/>
    <w:rsid w:val="00CC6490"/>
    <w:rsid w:val="00CC6CBA"/>
    <w:rsid w:val="00CE2BFB"/>
    <w:rsid w:val="00CE7771"/>
    <w:rsid w:val="00CF049E"/>
    <w:rsid w:val="00CF4338"/>
    <w:rsid w:val="00D17E85"/>
    <w:rsid w:val="00D21F74"/>
    <w:rsid w:val="00D43C40"/>
    <w:rsid w:val="00D548DA"/>
    <w:rsid w:val="00D55539"/>
    <w:rsid w:val="00D630F9"/>
    <w:rsid w:val="00D66A49"/>
    <w:rsid w:val="00D66D4F"/>
    <w:rsid w:val="00D67EA1"/>
    <w:rsid w:val="00D7131A"/>
    <w:rsid w:val="00D8164C"/>
    <w:rsid w:val="00D853C8"/>
    <w:rsid w:val="00D90578"/>
    <w:rsid w:val="00D975D9"/>
    <w:rsid w:val="00DA2701"/>
    <w:rsid w:val="00DB58AF"/>
    <w:rsid w:val="00DC4DD9"/>
    <w:rsid w:val="00DE435D"/>
    <w:rsid w:val="00DF3140"/>
    <w:rsid w:val="00DF3D9B"/>
    <w:rsid w:val="00DF572C"/>
    <w:rsid w:val="00E00C21"/>
    <w:rsid w:val="00E00F06"/>
    <w:rsid w:val="00E12BC6"/>
    <w:rsid w:val="00E1499C"/>
    <w:rsid w:val="00E25485"/>
    <w:rsid w:val="00E342B3"/>
    <w:rsid w:val="00E342F6"/>
    <w:rsid w:val="00E34A0C"/>
    <w:rsid w:val="00E36163"/>
    <w:rsid w:val="00E44F17"/>
    <w:rsid w:val="00E52A41"/>
    <w:rsid w:val="00E556A8"/>
    <w:rsid w:val="00E67051"/>
    <w:rsid w:val="00E86C11"/>
    <w:rsid w:val="00E971B3"/>
    <w:rsid w:val="00EC340C"/>
    <w:rsid w:val="00EC3B5D"/>
    <w:rsid w:val="00EC6826"/>
    <w:rsid w:val="00ED1701"/>
    <w:rsid w:val="00ED2587"/>
    <w:rsid w:val="00ED469C"/>
    <w:rsid w:val="00ED4AFD"/>
    <w:rsid w:val="00EE0313"/>
    <w:rsid w:val="00EE21D9"/>
    <w:rsid w:val="00EE234A"/>
    <w:rsid w:val="00EF0ADA"/>
    <w:rsid w:val="00F015EC"/>
    <w:rsid w:val="00F0281C"/>
    <w:rsid w:val="00F04554"/>
    <w:rsid w:val="00F11273"/>
    <w:rsid w:val="00F33144"/>
    <w:rsid w:val="00F47658"/>
    <w:rsid w:val="00F57FAB"/>
    <w:rsid w:val="00F63B99"/>
    <w:rsid w:val="00F720D2"/>
    <w:rsid w:val="00F726FA"/>
    <w:rsid w:val="00F84AE2"/>
    <w:rsid w:val="00F8792B"/>
    <w:rsid w:val="00F9167B"/>
    <w:rsid w:val="00FA19E8"/>
    <w:rsid w:val="00FA1F78"/>
    <w:rsid w:val="00FA5A29"/>
    <w:rsid w:val="00FA6159"/>
    <w:rsid w:val="00FB3E0B"/>
    <w:rsid w:val="00FB7585"/>
    <w:rsid w:val="00FC2A80"/>
    <w:rsid w:val="00FD101D"/>
    <w:rsid w:val="00FD3915"/>
    <w:rsid w:val="00FE3D21"/>
    <w:rsid w:val="00FF3BF0"/>
    <w:rsid w:val="10F6705C"/>
    <w:rsid w:val="2B84763C"/>
    <w:rsid w:val="3431B0D9"/>
    <w:rsid w:val="34643E70"/>
    <w:rsid w:val="3789D11E"/>
    <w:rsid w:val="420078FB"/>
    <w:rsid w:val="4D3D3CD0"/>
    <w:rsid w:val="64E837B0"/>
  </w:rsids>
  <m:mathPr>
    <m:mathFont m:val="Cambria Math"/>
    <m:brkBin m:val="before"/>
    <m:brkBinSub m:val="--"/>
    <m:smallFrac m:val="0"/>
    <m:dispDef/>
    <m:lMargin m:val="0"/>
    <m:rMargin m:val="0"/>
    <m:defJc m:val="centerGroup"/>
    <m:wrapIndent m:val="1440"/>
    <m:intLim m:val="subSup"/>
    <m:naryLim m:val="undOvr"/>
  </m:mathPr>
  <w:themeFontLang w:val="cs-CZ"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F78650"/>
  <w15:docId w15:val="{866D738F-76F9-4F5F-BBFC-D7BF86D9F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s-CZ"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036027"/>
  </w:style>
  <w:style w:type="paragraph" w:styleId="Nadpis2">
    <w:name w:val="heading 2"/>
    <w:basedOn w:val="Normln"/>
    <w:next w:val="Normln"/>
    <w:link w:val="Nadpis2Char"/>
    <w:uiPriority w:val="9"/>
    <w:semiHidden/>
    <w:unhideWhenUsed/>
    <w:qFormat/>
    <w:rsid w:val="0070375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4631AA"/>
    <w:rPr>
      <w:color w:val="0000FF" w:themeColor="hyperlink"/>
      <w:u w:val="single"/>
    </w:rPr>
  </w:style>
  <w:style w:type="table" w:styleId="Mkatabulky">
    <w:name w:val="Table Grid"/>
    <w:basedOn w:val="Normlntabulka"/>
    <w:uiPriority w:val="59"/>
    <w:rsid w:val="004631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
    <w:link w:val="TextbublinyChar"/>
    <w:uiPriority w:val="99"/>
    <w:semiHidden/>
    <w:unhideWhenUsed/>
    <w:rsid w:val="004631A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631AA"/>
    <w:rPr>
      <w:rFonts w:ascii="Tahoma" w:hAnsi="Tahoma" w:cs="Tahoma"/>
      <w:sz w:val="16"/>
      <w:szCs w:val="16"/>
    </w:rPr>
  </w:style>
  <w:style w:type="paragraph" w:styleId="Odstavecseseznamem">
    <w:name w:val="List Paragraph"/>
    <w:basedOn w:val="Normln"/>
    <w:uiPriority w:val="34"/>
    <w:qFormat/>
    <w:rsid w:val="000B382C"/>
    <w:pPr>
      <w:ind w:left="720"/>
      <w:contextualSpacing/>
    </w:pPr>
  </w:style>
  <w:style w:type="paragraph" w:styleId="Zhlav">
    <w:name w:val="header"/>
    <w:basedOn w:val="Normln"/>
    <w:link w:val="ZhlavChar"/>
    <w:uiPriority w:val="99"/>
    <w:unhideWhenUsed/>
    <w:rsid w:val="0051262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1262E"/>
  </w:style>
  <w:style w:type="paragraph" w:styleId="Zpat">
    <w:name w:val="footer"/>
    <w:basedOn w:val="Normln"/>
    <w:link w:val="ZpatChar"/>
    <w:uiPriority w:val="99"/>
    <w:unhideWhenUsed/>
    <w:rsid w:val="0051262E"/>
    <w:pPr>
      <w:tabs>
        <w:tab w:val="center" w:pos="4536"/>
        <w:tab w:val="right" w:pos="9072"/>
      </w:tabs>
      <w:spacing w:after="0" w:line="240" w:lineRule="auto"/>
    </w:pPr>
  </w:style>
  <w:style w:type="character" w:customStyle="1" w:styleId="ZpatChar">
    <w:name w:val="Zápatí Char"/>
    <w:basedOn w:val="Standardnpsmoodstavce"/>
    <w:link w:val="Zpat"/>
    <w:uiPriority w:val="99"/>
    <w:rsid w:val="0051262E"/>
  </w:style>
  <w:style w:type="character" w:styleId="Odkaznakoment">
    <w:name w:val="annotation reference"/>
    <w:basedOn w:val="Standardnpsmoodstavce"/>
    <w:uiPriority w:val="99"/>
    <w:semiHidden/>
    <w:unhideWhenUsed/>
    <w:rsid w:val="00231FFB"/>
    <w:rPr>
      <w:sz w:val="16"/>
      <w:szCs w:val="16"/>
    </w:rPr>
  </w:style>
  <w:style w:type="paragraph" w:styleId="Textkomente">
    <w:name w:val="annotation text"/>
    <w:basedOn w:val="Normln"/>
    <w:link w:val="TextkomenteChar"/>
    <w:uiPriority w:val="99"/>
    <w:unhideWhenUsed/>
    <w:rsid w:val="00231FFB"/>
    <w:pPr>
      <w:spacing w:line="240" w:lineRule="auto"/>
    </w:pPr>
    <w:rPr>
      <w:sz w:val="20"/>
      <w:szCs w:val="20"/>
    </w:rPr>
  </w:style>
  <w:style w:type="character" w:customStyle="1" w:styleId="TextkomenteChar">
    <w:name w:val="Text komentáře Char"/>
    <w:basedOn w:val="Standardnpsmoodstavce"/>
    <w:link w:val="Textkomente"/>
    <w:uiPriority w:val="99"/>
    <w:rsid w:val="00231FFB"/>
    <w:rPr>
      <w:sz w:val="20"/>
      <w:szCs w:val="20"/>
    </w:rPr>
  </w:style>
  <w:style w:type="paragraph" w:styleId="Pedmtkomente">
    <w:name w:val="annotation subject"/>
    <w:basedOn w:val="Textkomente"/>
    <w:next w:val="Textkomente"/>
    <w:link w:val="PedmtkomenteChar"/>
    <w:uiPriority w:val="99"/>
    <w:semiHidden/>
    <w:unhideWhenUsed/>
    <w:rsid w:val="00231FFB"/>
    <w:rPr>
      <w:b/>
      <w:bCs/>
    </w:rPr>
  </w:style>
  <w:style w:type="character" w:customStyle="1" w:styleId="PedmtkomenteChar">
    <w:name w:val="Předmět komentáře Char"/>
    <w:basedOn w:val="TextkomenteChar"/>
    <w:link w:val="Pedmtkomente"/>
    <w:uiPriority w:val="99"/>
    <w:semiHidden/>
    <w:rsid w:val="00231FFB"/>
    <w:rPr>
      <w:b/>
      <w:bCs/>
      <w:sz w:val="20"/>
      <w:szCs w:val="20"/>
    </w:rPr>
  </w:style>
  <w:style w:type="paragraph" w:styleId="Revize">
    <w:name w:val="Revision"/>
    <w:hidden/>
    <w:uiPriority w:val="99"/>
    <w:semiHidden/>
    <w:rsid w:val="0071071A"/>
    <w:pPr>
      <w:spacing w:after="0" w:line="240" w:lineRule="auto"/>
    </w:pPr>
  </w:style>
  <w:style w:type="character" w:styleId="Nevyeenzmnka">
    <w:name w:val="Unresolved Mention"/>
    <w:basedOn w:val="Standardnpsmoodstavce"/>
    <w:uiPriority w:val="99"/>
    <w:semiHidden/>
    <w:unhideWhenUsed/>
    <w:rsid w:val="005F31CC"/>
    <w:rPr>
      <w:color w:val="605E5C"/>
      <w:shd w:val="clear" w:color="auto" w:fill="E1DFDD"/>
    </w:rPr>
  </w:style>
  <w:style w:type="character" w:styleId="Sledovanodkaz">
    <w:name w:val="FollowedHyperlink"/>
    <w:basedOn w:val="Standardnpsmoodstavce"/>
    <w:uiPriority w:val="99"/>
    <w:semiHidden/>
    <w:unhideWhenUsed/>
    <w:rsid w:val="001F28A3"/>
    <w:rPr>
      <w:color w:val="800080" w:themeColor="followedHyperlink"/>
      <w:u w:val="single"/>
    </w:rPr>
  </w:style>
  <w:style w:type="paragraph" w:customStyle="1" w:styleId="tlMMl">
    <w:name w:val="ŠtýlMM čl"/>
    <w:basedOn w:val="Normln"/>
    <w:qFormat/>
    <w:rsid w:val="00703755"/>
    <w:pPr>
      <w:keepNext/>
      <w:numPr>
        <w:numId w:val="3"/>
      </w:numPr>
      <w:spacing w:after="0" w:line="240" w:lineRule="auto"/>
      <w:contextualSpacing/>
      <w:jc w:val="both"/>
      <w:outlineLvl w:val="0"/>
    </w:pPr>
    <w:rPr>
      <w:rFonts w:ascii="Arial" w:hAnsi="Arial" w:cs="Arial"/>
      <w:sz w:val="20"/>
      <w:szCs w:val="20"/>
      <w:lang w:eastAsia="ko-KR"/>
    </w:rPr>
  </w:style>
  <w:style w:type="paragraph" w:customStyle="1" w:styleId="tlMMnadp">
    <w:name w:val="ŠtýlMM nadp"/>
    <w:basedOn w:val="Nadpis2"/>
    <w:next w:val="tlMMl"/>
    <w:qFormat/>
    <w:rsid w:val="00703755"/>
    <w:pPr>
      <w:keepNext w:val="0"/>
      <w:keepLines w:val="0"/>
      <w:numPr>
        <w:numId w:val="2"/>
      </w:numPr>
      <w:spacing w:before="0" w:line="240" w:lineRule="auto"/>
    </w:pPr>
    <w:rPr>
      <w:rFonts w:ascii="Arial" w:eastAsia="Times New Roman" w:hAnsi="Arial" w:cs="Times New Roman"/>
      <w:b/>
      <w:bCs/>
      <w:color w:val="auto"/>
      <w:sz w:val="20"/>
      <w:szCs w:val="36"/>
      <w:lang w:eastAsia="cs-CZ"/>
    </w:rPr>
  </w:style>
  <w:style w:type="character" w:customStyle="1" w:styleId="Nadpis2Char">
    <w:name w:val="Nadpis 2 Char"/>
    <w:basedOn w:val="Standardnpsmoodstavce"/>
    <w:link w:val="Nadpis2"/>
    <w:uiPriority w:val="9"/>
    <w:semiHidden/>
    <w:rsid w:val="0070375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0356972">
      <w:bodyDiv w:val="1"/>
      <w:marLeft w:val="0"/>
      <w:marRight w:val="0"/>
      <w:marTop w:val="0"/>
      <w:marBottom w:val="0"/>
      <w:divBdr>
        <w:top w:val="none" w:sz="0" w:space="0" w:color="auto"/>
        <w:left w:val="none" w:sz="0" w:space="0" w:color="auto"/>
        <w:bottom w:val="none" w:sz="0" w:space="0" w:color="auto"/>
        <w:right w:val="none" w:sz="0" w:space="0" w:color="auto"/>
      </w:divBdr>
    </w:div>
    <w:div w:id="731737130">
      <w:bodyDiv w:val="1"/>
      <w:marLeft w:val="0"/>
      <w:marRight w:val="0"/>
      <w:marTop w:val="0"/>
      <w:marBottom w:val="0"/>
      <w:divBdr>
        <w:top w:val="none" w:sz="0" w:space="0" w:color="auto"/>
        <w:left w:val="none" w:sz="0" w:space="0" w:color="auto"/>
        <w:bottom w:val="none" w:sz="0" w:space="0" w:color="auto"/>
        <w:right w:val="none" w:sz="0" w:space="0" w:color="auto"/>
      </w:divBdr>
    </w:div>
    <w:div w:id="1159268133">
      <w:bodyDiv w:val="1"/>
      <w:marLeft w:val="0"/>
      <w:marRight w:val="0"/>
      <w:marTop w:val="0"/>
      <w:marBottom w:val="0"/>
      <w:divBdr>
        <w:top w:val="none" w:sz="0" w:space="0" w:color="auto"/>
        <w:left w:val="none" w:sz="0" w:space="0" w:color="auto"/>
        <w:bottom w:val="none" w:sz="0" w:space="0" w:color="auto"/>
        <w:right w:val="none" w:sz="0" w:space="0" w:color="auto"/>
      </w:divBdr>
    </w:div>
    <w:div w:id="126172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oou.cz"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ersonaldataprotection@eu.asahibeer.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prazdroj.cz/ochrana-soukromi"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9CE800305E5EEA4891214315B48F6ED5" ma:contentTypeVersion="8" ma:contentTypeDescription="Vytvoří nový dokument" ma:contentTypeScope="" ma:versionID="a52558cf243d24327814ed6d674d704d">
  <xsd:schema xmlns:xsd="http://www.w3.org/2001/XMLSchema" xmlns:xs="http://www.w3.org/2001/XMLSchema" xmlns:p="http://schemas.microsoft.com/office/2006/metadata/properties" xmlns:ns2="7a74ffaa-34c1-474e-9742-b66a955d8d26" xmlns:ns3="8211044e-a725-4e92-a4bb-b7adb34244e6" targetNamespace="http://schemas.microsoft.com/office/2006/metadata/properties" ma:root="true" ma:fieldsID="8c0417fde282a605f249e4f7e121cc82" ns2:_="" ns3:_="">
    <xsd:import namespace="7a74ffaa-34c1-474e-9742-b66a955d8d26"/>
    <xsd:import namespace="8211044e-a725-4e92-a4bb-b7adb34244e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74ffaa-34c1-474e-9742-b66a955d8d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1044e-a725-4e92-a4bb-b7adb34244e6" elementFormDefault="qualified">
    <xsd:import namespace="http://schemas.microsoft.com/office/2006/documentManagement/types"/>
    <xsd:import namespace="http://schemas.microsoft.com/office/infopath/2007/PartnerControls"/>
    <xsd:element name="SharedWithUsers" ma:index="10"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dílené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411B67-8FB4-4DA0-9C0D-5A29C477B981}">
  <ds:schemaRefs>
    <ds:schemaRef ds:uri="http://schemas.microsoft.com/sharepoint/v3/contenttype/forms"/>
  </ds:schemaRefs>
</ds:datastoreItem>
</file>

<file path=customXml/itemProps2.xml><?xml version="1.0" encoding="utf-8"?>
<ds:datastoreItem xmlns:ds="http://schemas.openxmlformats.org/officeDocument/2006/customXml" ds:itemID="{A26FC9E4-4E37-4806-8747-79C4DE82C6EB}">
  <ds:schemaRefs>
    <ds:schemaRef ds:uri="http://schemas.openxmlformats.org/officeDocument/2006/bibliography"/>
  </ds:schemaRefs>
</ds:datastoreItem>
</file>

<file path=customXml/itemProps3.xml><?xml version="1.0" encoding="utf-8"?>
<ds:datastoreItem xmlns:ds="http://schemas.openxmlformats.org/officeDocument/2006/customXml" ds:itemID="{F37D5F3A-3B62-4B6A-A6DE-5B8A1F4D66D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811AA66-5350-4E67-886F-0CC40B331C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74ffaa-34c1-474e-9742-b66a955d8d26"/>
    <ds:schemaRef ds:uri="8211044e-a725-4e92-a4bb-b7adb34244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3949</TotalTime>
  <Pages>3</Pages>
  <Words>1589</Words>
  <Characters>9376</Characters>
  <Application>Microsoft Office Word</Application>
  <DocSecurity>0</DocSecurity>
  <Lines>78</Lines>
  <Paragraphs>21</Paragraphs>
  <ScaleCrop>false</ScaleCrop>
  <HeadingPairs>
    <vt:vector size="2" baseType="variant">
      <vt:variant>
        <vt:lpstr>Název</vt:lpstr>
      </vt:variant>
      <vt:variant>
        <vt:i4>1</vt:i4>
      </vt:variant>
    </vt:vector>
  </HeadingPairs>
  <TitlesOfParts>
    <vt:vector size="1" baseType="lpstr">
      <vt:lpstr/>
    </vt:vector>
  </TitlesOfParts>
  <Company>--</Company>
  <LinksUpToDate>false</LinksUpToDate>
  <CharactersWithSpaces>10944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Lucie Kalašová</dc:creator>
  <cp:lastModifiedBy>Adriana Karbanová</cp:lastModifiedBy>
  <cp:revision>8</cp:revision>
  <cp:lastPrinted>2025-11-12T13:32:00Z</cp:lastPrinted>
  <dcterms:created xsi:type="dcterms:W3CDTF">2026-05-15T13:39:00Z</dcterms:created>
  <dcterms:modified xsi:type="dcterms:W3CDTF">2026-05-18T08:40:00Z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0x0101009CE800305E5EEA4891214315B48F6ED5</vt:lpwstr>
  </property>
  <property fmtid="{D5CDD505-2E9C-101B-9397-08002B2CF9AE}" pid="3" name="Order">
    <vt:r8>3900</vt:r8>
  </property>
  <property fmtid="{D5CDD505-2E9C-101B-9397-08002B2CF9AE}" pid="4" name="MSIP_Label_b902d893-e969-45ad-97c1-6b351819e922_Enabled">
    <vt:lpwstr>true</vt:lpwstr>
  </property>
  <property fmtid="{D5CDD505-2E9C-101B-9397-08002B2CF9AE}" pid="5" name="MSIP_Label_b902d893-e969-45ad-97c1-6b351819e922_SetDate">
    <vt:lpwstr>2022-01-20T09:26:46Z</vt:lpwstr>
  </property>
  <property fmtid="{D5CDD505-2E9C-101B-9397-08002B2CF9AE}" pid="6" name="MSIP_Label_b902d893-e969-45ad-97c1-6b351819e922_Method">
    <vt:lpwstr>Standard</vt:lpwstr>
  </property>
  <property fmtid="{D5CDD505-2E9C-101B-9397-08002B2CF9AE}" pid="7" name="MSIP_Label_b902d893-e969-45ad-97c1-6b351819e922_Name">
    <vt:lpwstr>L002S002</vt:lpwstr>
  </property>
  <property fmtid="{D5CDD505-2E9C-101B-9397-08002B2CF9AE}" pid="8" name="MSIP_Label_b902d893-e969-45ad-97c1-6b351819e922_SiteId">
    <vt:lpwstr>7ef011f8-898a-4d01-8232-9087b2c2abaf</vt:lpwstr>
  </property>
  <property fmtid="{D5CDD505-2E9C-101B-9397-08002B2CF9AE}" pid="9" name="MSIP_Label_b902d893-e969-45ad-97c1-6b351819e922_ActionId">
    <vt:lpwstr>732143cb-bf53-41ea-bc76-3bdaff62c6de</vt:lpwstr>
  </property>
  <property fmtid="{D5CDD505-2E9C-101B-9397-08002B2CF9AE}" pid="10" name="MSIP_Label_b902d893-e969-45ad-97c1-6b351819e922_ContentBits">
    <vt:lpwstr>1</vt:lpwstr>
  </property>
</Properties>
</file>